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3A" w:rsidRDefault="00675448">
      <w:pPr>
        <w:jc w:val="center"/>
        <w:rPr>
          <w:b/>
        </w:rPr>
      </w:pPr>
      <w:r>
        <w:rPr>
          <w:b/>
        </w:rPr>
        <w:t xml:space="preserve">АДМИНИСТРАЦИЯ ГОРОДА БЕРДСКА </w:t>
      </w:r>
    </w:p>
    <w:p w:rsidR="00EA103A" w:rsidRDefault="00EA103A">
      <w:pPr>
        <w:jc w:val="center"/>
        <w:rPr>
          <w:b/>
          <w:bCs/>
        </w:rPr>
      </w:pPr>
    </w:p>
    <w:p w:rsidR="00EA103A" w:rsidRDefault="006754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A103A" w:rsidRDefault="00EA103A" w:rsidP="00675448">
      <w:pPr>
        <w:rPr>
          <w:color w:val="D9D9D9"/>
        </w:rPr>
      </w:pPr>
    </w:p>
    <w:p w:rsidR="00675448" w:rsidRDefault="00675448" w:rsidP="00675448">
      <w:pPr>
        <w:rPr>
          <w:color w:val="D9D9D9"/>
        </w:rPr>
      </w:pPr>
    </w:p>
    <w:p w:rsidR="00675448" w:rsidRDefault="00675448" w:rsidP="00675448">
      <w:pPr>
        <w:rPr>
          <w:color w:val="auto"/>
        </w:rPr>
      </w:pPr>
      <w:r w:rsidRPr="00675448">
        <w:rPr>
          <w:color w:val="auto"/>
        </w:rPr>
        <w:t>28.10.2025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№ 3490/65</w:t>
      </w:r>
    </w:p>
    <w:p w:rsidR="00675448" w:rsidRPr="00675448" w:rsidRDefault="00675448" w:rsidP="00675448">
      <w:pPr>
        <w:rPr>
          <w:b/>
          <w:bCs/>
          <w:color w:val="auto"/>
        </w:rPr>
      </w:pPr>
    </w:p>
    <w:p w:rsidR="00EA103A" w:rsidRDefault="00675448">
      <w:pPr>
        <w:jc w:val="center"/>
      </w:pPr>
      <w:r>
        <w:t xml:space="preserve">О внесении изменений в постановление администрации города Бердска                            от 10.12.2024 № </w:t>
      </w:r>
      <w:r>
        <w:t xml:space="preserve">5252/65 «Об утверждении административного регламента </w:t>
      </w:r>
      <w:r>
        <w:rPr>
          <w:bCs/>
        </w:rPr>
        <w:t>предоставления муниципальной услуги «</w:t>
      </w:r>
      <w:r>
        <w:t>Предоставление жилого помещения по договору социального н</w:t>
      </w:r>
      <w:r>
        <w:t xml:space="preserve">айма» </w:t>
      </w:r>
    </w:p>
    <w:p w:rsidR="00EA103A" w:rsidRDefault="00EA103A">
      <w:pPr>
        <w:jc w:val="center"/>
      </w:pPr>
    </w:p>
    <w:p w:rsidR="00EA103A" w:rsidRDefault="00675448">
      <w:pPr>
        <w:ind w:firstLine="709"/>
        <w:jc w:val="both"/>
      </w:pPr>
      <w:r>
        <w:t xml:space="preserve">В целях приведения в соответствие действующему законодательству, </w:t>
      </w:r>
    </w:p>
    <w:p w:rsidR="00EA103A" w:rsidRDefault="00675448">
      <w:pPr>
        <w:jc w:val="both"/>
      </w:pPr>
      <w:r>
        <w:t>ПОСТАНОВЛЯЮ:</w:t>
      </w:r>
    </w:p>
    <w:p w:rsidR="00EA103A" w:rsidRDefault="00675448">
      <w:pPr>
        <w:ind w:firstLine="708"/>
        <w:jc w:val="both"/>
      </w:pPr>
      <w:r>
        <w:t xml:space="preserve">1. Внести в постановление администрации города Бердска от 10.12.2024                   № </w:t>
      </w:r>
      <w:r>
        <w:t xml:space="preserve">5252/65 «Об утверждении административного регламента </w:t>
      </w:r>
      <w:r>
        <w:rPr>
          <w:bCs/>
        </w:rPr>
        <w:t>предоставления муниципально</w:t>
      </w:r>
      <w:r>
        <w:rPr>
          <w:bCs/>
        </w:rPr>
        <w:t xml:space="preserve">й услуги «Предоставление жилого помещения по договору социального найма» </w:t>
      </w:r>
      <w:r>
        <w:rPr>
          <w:bCs/>
        </w:rPr>
        <w:t>сле</w:t>
      </w:r>
      <w:r>
        <w:t>дующее изменение:</w:t>
      </w:r>
    </w:p>
    <w:p w:rsidR="00EA103A" w:rsidRDefault="00675448">
      <w:pPr>
        <w:ind w:firstLine="708"/>
        <w:jc w:val="both"/>
      </w:pPr>
      <w:r>
        <w:t xml:space="preserve">1) изложить абзац 3 пункта 1 раздела </w:t>
      </w:r>
      <w:r>
        <w:rPr>
          <w:lang w:val="en-US"/>
        </w:rPr>
        <w:t>III</w:t>
      </w:r>
      <w:r>
        <w:t xml:space="preserve">  приложения к постановлению </w:t>
      </w:r>
      <w:proofErr w:type="gramStart"/>
      <w:r>
        <w:t>в</w:t>
      </w:r>
      <w:proofErr w:type="gramEnd"/>
      <w:r>
        <w:t xml:space="preserve"> следующей редакции: </w:t>
      </w:r>
    </w:p>
    <w:p w:rsidR="00EA103A" w:rsidRDefault="00675448">
      <w:pPr>
        <w:ind w:firstLine="708"/>
        <w:jc w:val="both"/>
      </w:pPr>
      <w:proofErr w:type="gramStart"/>
      <w:r>
        <w:t>«Вариант 2: состоящий на учете в качестве нуждающихся в жилых помещени</w:t>
      </w:r>
      <w:r>
        <w:t>ях и имеющий внеочередное право на предоставление жилого помещения по договору социального найма:</w:t>
      </w:r>
      <w:proofErr w:type="gramEnd"/>
    </w:p>
    <w:p w:rsidR="00EA103A" w:rsidRDefault="00675448">
      <w:pPr>
        <w:ind w:firstLine="708"/>
        <w:jc w:val="both"/>
      </w:pPr>
      <w:r>
        <w:t>- граждане, являющиеся нанимателями жилых помещений по договорам социального найма или собственниками жилых помещений, единственные жилые помещения которых пр</w:t>
      </w:r>
      <w:r>
        <w:t>изнаны в установленном порядке непригодными для проживания и ремонту или реконструкции не подлежат,</w:t>
      </w:r>
    </w:p>
    <w:p w:rsidR="00EA103A" w:rsidRDefault="00675448">
      <w:pPr>
        <w:ind w:firstLine="708"/>
        <w:jc w:val="both"/>
      </w:pPr>
      <w:proofErr w:type="gramStart"/>
      <w:r>
        <w:t>- собственники единственных жилых помещений, признанных в установленном порядке непригодными для проживания и ремонту или реконструкции не подлежат в случае</w:t>
      </w:r>
      <w:r>
        <w:t>, если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</w:t>
      </w:r>
      <w:r>
        <w:t>д в целях последующего изъятия такого жилого помещения;</w:t>
      </w:r>
      <w:r>
        <w:t>»</w:t>
      </w:r>
      <w:proofErr w:type="gramEnd"/>
    </w:p>
    <w:p w:rsidR="00EA103A" w:rsidRDefault="00675448">
      <w:pPr>
        <w:ind w:firstLine="708"/>
        <w:jc w:val="both"/>
      </w:pPr>
      <w:r>
        <w:t>2. Опубликовать настоящее постановление в печатном издании «Официальный вестник органов местного самоуправления города Бердска «</w:t>
      </w:r>
      <w:proofErr w:type="spellStart"/>
      <w:r>
        <w:t>Вестник</w:t>
      </w:r>
      <w:proofErr w:type="gramStart"/>
      <w:r>
        <w:t>.Б</w:t>
      </w:r>
      <w:proofErr w:type="gramEnd"/>
      <w:r>
        <w:t>ердск</w:t>
      </w:r>
      <w:proofErr w:type="spellEnd"/>
      <w:r>
        <w:t>»</w:t>
      </w:r>
      <w:r>
        <w:t>, сетевом издании «Вестник-Бердск</w:t>
      </w:r>
      <w:r>
        <w:t>»</w:t>
      </w:r>
      <w:r>
        <w:t xml:space="preserve"> и разместить на офици</w:t>
      </w:r>
      <w:r>
        <w:t xml:space="preserve">альном сайте администрации города Бердска. </w:t>
      </w:r>
    </w:p>
    <w:p w:rsidR="00EA103A" w:rsidRDefault="00675448">
      <w:pPr>
        <w:ind w:firstLine="708"/>
        <w:jc w:val="both"/>
      </w:pPr>
      <w:r>
        <w:t>3. Настоящее постановление вступает в силу со дня его опубликования.</w:t>
      </w:r>
    </w:p>
    <w:p w:rsidR="00EA103A" w:rsidRDefault="00675448">
      <w:pPr>
        <w:ind w:firstLine="708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Лаврова С.П.</w:t>
      </w:r>
    </w:p>
    <w:p w:rsidR="00EA103A" w:rsidRDefault="00EA103A">
      <w:pPr>
        <w:tabs>
          <w:tab w:val="left" w:pos="3960"/>
        </w:tabs>
        <w:jc w:val="both"/>
        <w:rPr>
          <w:sz w:val="24"/>
          <w:szCs w:val="24"/>
        </w:rPr>
      </w:pPr>
    </w:p>
    <w:p w:rsidR="00EA103A" w:rsidRDefault="00675448">
      <w:pPr>
        <w:tabs>
          <w:tab w:val="left" w:pos="1407"/>
        </w:tabs>
        <w:jc w:val="both"/>
      </w:pPr>
      <w:r>
        <w:t>Глава города Бердска</w:t>
      </w:r>
      <w:r>
        <w:tab/>
      </w:r>
      <w:r>
        <w:tab/>
      </w:r>
      <w:r>
        <w:tab/>
      </w:r>
      <w:r>
        <w:tab/>
      </w:r>
      <w:r>
        <w:t xml:space="preserve">                                           С.Ю. </w:t>
      </w:r>
      <w:proofErr w:type="spellStart"/>
      <w:r>
        <w:t>Лапицкий</w:t>
      </w:r>
      <w:proofErr w:type="spellEnd"/>
      <w:r>
        <w:t xml:space="preserve">                              </w:t>
      </w:r>
    </w:p>
    <w:p w:rsidR="00EA103A" w:rsidRDefault="00675448">
      <w:pPr>
        <w:tabs>
          <w:tab w:val="left" w:pos="1407"/>
        </w:tabs>
        <w:jc w:val="both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Н.Н.Новоселова</w:t>
      </w:r>
      <w:proofErr w:type="spellEnd"/>
    </w:p>
    <w:p w:rsidR="00EA103A" w:rsidRDefault="00675448">
      <w:pPr>
        <w:tabs>
          <w:tab w:val="left" w:pos="1407"/>
        </w:tabs>
        <w:jc w:val="both"/>
      </w:pPr>
      <w:r>
        <w:rPr>
          <w:sz w:val="20"/>
          <w:szCs w:val="20"/>
        </w:rPr>
        <w:t>31882</w:t>
      </w:r>
      <w:r>
        <w:t xml:space="preserve">   </w:t>
      </w:r>
    </w:p>
    <w:sectPr w:rsidR="00EA103A">
      <w:headerReference w:type="even" r:id="rId8"/>
      <w:headerReference w:type="default" r:id="rId9"/>
      <w:headerReference w:type="first" r:id="rId10"/>
      <w:pgSz w:w="11906" w:h="16838"/>
      <w:pgMar w:top="1134" w:right="567" w:bottom="851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5448">
      <w:r>
        <w:separator/>
      </w:r>
    </w:p>
  </w:endnote>
  <w:endnote w:type="continuationSeparator" w:id="0">
    <w:p w:rsidR="00000000" w:rsidRDefault="0067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5448">
      <w:r>
        <w:separator/>
      </w:r>
    </w:p>
  </w:footnote>
  <w:footnote w:type="continuationSeparator" w:id="0">
    <w:p w:rsidR="00000000" w:rsidRDefault="0067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3A" w:rsidRDefault="00EA10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563241"/>
      <w:docPartObj>
        <w:docPartGallery w:val="Page Numbers (Top of Page)"/>
        <w:docPartUnique/>
      </w:docPartObj>
    </w:sdtPr>
    <w:sdtEndPr/>
    <w:sdtContent>
      <w:p w:rsidR="00EA103A" w:rsidRDefault="00675448">
        <w:pPr>
          <w:pStyle w:val="a8"/>
          <w:jc w:val="center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3A" w:rsidRDefault="00EA10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3A"/>
    <w:rsid w:val="00675448"/>
    <w:rsid w:val="00E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B04DC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9F72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qFormat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character" w:customStyle="1" w:styleId="blk">
    <w:name w:val="blk"/>
    <w:basedOn w:val="a0"/>
    <w:qFormat/>
    <w:rsid w:val="00055A42"/>
  </w:style>
  <w:style w:type="character" w:customStyle="1" w:styleId="10">
    <w:name w:val="Заголовок 1 Знак"/>
    <w:basedOn w:val="a0"/>
    <w:link w:val="1"/>
    <w:qFormat/>
    <w:rsid w:val="001B0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95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5A0F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"/>
    <w:qFormat/>
    <w:rsid w:val="009F72C7"/>
    <w:pPr>
      <w:widowControl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paragraph" w:customStyle="1" w:styleId="ConsPlusNormal0">
    <w:name w:val="ConsPlusNormal"/>
    <w:link w:val="ConsPlusNormal"/>
    <w:qFormat/>
    <w:rsid w:val="009F7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3"/>
    <w:qFormat/>
    <w:rsid w:val="009F72C7"/>
    <w:pPr>
      <w:jc w:val="center"/>
    </w:pPr>
    <w:rPr>
      <w:b/>
      <w:bCs/>
      <w:color w:val="auto"/>
      <w:sz w:val="32"/>
      <w:szCs w:val="32"/>
    </w:rPr>
  </w:style>
  <w:style w:type="paragraph" w:styleId="a6">
    <w:name w:val="Balloon Text"/>
    <w:basedOn w:val="a"/>
    <w:link w:val="a5"/>
    <w:uiPriority w:val="99"/>
    <w:semiHidden/>
    <w:unhideWhenUsed/>
    <w:qFormat/>
    <w:rsid w:val="00A006E3"/>
    <w:rPr>
      <w:rFonts w:ascii="Tahoma" w:hAnsi="Tahoma" w:cs="Tahoma"/>
      <w:sz w:val="16"/>
      <w:szCs w:val="16"/>
    </w:rPr>
  </w:style>
  <w:style w:type="paragraph" w:styleId="af1">
    <w:name w:val="Normal (Web)"/>
    <w:basedOn w:val="a"/>
    <w:qFormat/>
    <w:rsid w:val="00684A8F"/>
    <w:pPr>
      <w:spacing w:beforeAutospacing="1" w:afterAutospacing="1"/>
    </w:pPr>
    <w:rPr>
      <w:color w:val="auto"/>
      <w:sz w:val="24"/>
      <w:szCs w:val="24"/>
    </w:rPr>
  </w:style>
  <w:style w:type="paragraph" w:customStyle="1" w:styleId="af2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A216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A545A6"/>
    <w:pPr>
      <w:ind w:left="720"/>
      <w:contextualSpacing/>
    </w:pPr>
  </w:style>
  <w:style w:type="paragraph" w:customStyle="1" w:styleId="s1">
    <w:name w:val="s_1"/>
    <w:basedOn w:val="a"/>
    <w:qFormat/>
    <w:rsid w:val="00E55A35"/>
    <w:pPr>
      <w:spacing w:beforeAutospacing="1" w:afterAutospacing="1"/>
    </w:pPr>
    <w:rPr>
      <w:color w:val="auto"/>
      <w:sz w:val="24"/>
      <w:szCs w:val="24"/>
    </w:rPr>
  </w:style>
  <w:style w:type="paragraph" w:styleId="af4">
    <w:name w:val="No Spacing"/>
    <w:uiPriority w:val="1"/>
    <w:qFormat/>
    <w:rsid w:val="00464F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B04DC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9F72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qFormat/>
    <w:rsid w:val="009F72C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06E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A2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A545A6"/>
    <w:rPr>
      <w:color w:val="0000FF" w:themeColor="hyperlink"/>
      <w:u w:val="single"/>
    </w:rPr>
  </w:style>
  <w:style w:type="character" w:customStyle="1" w:styleId="blk">
    <w:name w:val="blk"/>
    <w:basedOn w:val="a0"/>
    <w:qFormat/>
    <w:rsid w:val="00055A42"/>
  </w:style>
  <w:style w:type="character" w:customStyle="1" w:styleId="10">
    <w:name w:val="Заголовок 1 Знак"/>
    <w:basedOn w:val="a0"/>
    <w:link w:val="1"/>
    <w:qFormat/>
    <w:rsid w:val="001B0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95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5A0F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2"/>
    <w:basedOn w:val="a"/>
    <w:link w:val="2"/>
    <w:qFormat/>
    <w:rsid w:val="009F72C7"/>
    <w:pPr>
      <w:widowControl w:val="0"/>
      <w:spacing w:after="120" w:line="480" w:lineRule="auto"/>
    </w:pPr>
    <w:rPr>
      <w:rFonts w:ascii="Arial" w:hAnsi="Arial" w:cs="Arial"/>
      <w:color w:val="auto"/>
      <w:sz w:val="20"/>
      <w:szCs w:val="20"/>
    </w:rPr>
  </w:style>
  <w:style w:type="paragraph" w:customStyle="1" w:styleId="ConsPlusNormal0">
    <w:name w:val="ConsPlusNormal"/>
    <w:link w:val="ConsPlusNormal"/>
    <w:qFormat/>
    <w:rsid w:val="009F7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3"/>
    <w:qFormat/>
    <w:rsid w:val="009F72C7"/>
    <w:pPr>
      <w:jc w:val="center"/>
    </w:pPr>
    <w:rPr>
      <w:b/>
      <w:bCs/>
      <w:color w:val="auto"/>
      <w:sz w:val="32"/>
      <w:szCs w:val="32"/>
    </w:rPr>
  </w:style>
  <w:style w:type="paragraph" w:styleId="a6">
    <w:name w:val="Balloon Text"/>
    <w:basedOn w:val="a"/>
    <w:link w:val="a5"/>
    <w:uiPriority w:val="99"/>
    <w:semiHidden/>
    <w:unhideWhenUsed/>
    <w:qFormat/>
    <w:rsid w:val="00A006E3"/>
    <w:rPr>
      <w:rFonts w:ascii="Tahoma" w:hAnsi="Tahoma" w:cs="Tahoma"/>
      <w:sz w:val="16"/>
      <w:szCs w:val="16"/>
    </w:rPr>
  </w:style>
  <w:style w:type="paragraph" w:styleId="af1">
    <w:name w:val="Normal (Web)"/>
    <w:basedOn w:val="a"/>
    <w:qFormat/>
    <w:rsid w:val="00684A8F"/>
    <w:pPr>
      <w:spacing w:beforeAutospacing="1" w:afterAutospacing="1"/>
    </w:pPr>
    <w:rPr>
      <w:color w:val="auto"/>
      <w:sz w:val="24"/>
      <w:szCs w:val="24"/>
    </w:rPr>
  </w:style>
  <w:style w:type="paragraph" w:customStyle="1" w:styleId="af2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A216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A216C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A545A6"/>
    <w:pPr>
      <w:ind w:left="720"/>
      <w:contextualSpacing/>
    </w:pPr>
  </w:style>
  <w:style w:type="paragraph" w:customStyle="1" w:styleId="s1">
    <w:name w:val="s_1"/>
    <w:basedOn w:val="a"/>
    <w:qFormat/>
    <w:rsid w:val="00E55A35"/>
    <w:pPr>
      <w:spacing w:beforeAutospacing="1" w:afterAutospacing="1"/>
    </w:pPr>
    <w:rPr>
      <w:color w:val="auto"/>
      <w:sz w:val="24"/>
      <w:szCs w:val="24"/>
    </w:rPr>
  </w:style>
  <w:style w:type="paragraph" w:styleId="af4">
    <w:name w:val="No Spacing"/>
    <w:uiPriority w:val="1"/>
    <w:qFormat/>
    <w:rsid w:val="00464F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4602-E80A-41D1-8826-171A3285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2</cp:revision>
  <cp:lastPrinted>2025-10-21T16:20:00Z</cp:lastPrinted>
  <dcterms:created xsi:type="dcterms:W3CDTF">2025-10-29T02:16:00Z</dcterms:created>
  <dcterms:modified xsi:type="dcterms:W3CDTF">2025-10-29T02:16:00Z</dcterms:modified>
  <dc:language>ru-RU</dc:language>
</cp:coreProperties>
</file>