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20354E">
        <w:rPr>
          <w:rFonts w:ascii="Times New Roman" w:hAnsi="Times New Roman"/>
          <w:b/>
          <w:sz w:val="28"/>
          <w:szCs w:val="20"/>
          <w:lang w:eastAsia="ru-RU"/>
        </w:rPr>
        <w:t xml:space="preserve">АДМИНИСТРАЦИЯ ГОРОДА БЕРДСКА </w:t>
      </w:r>
    </w:p>
    <w:p w:rsidR="00D85CD6" w:rsidRPr="0020354E" w:rsidRDefault="00D85CD6" w:rsidP="00D85CD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b/>
          <w:spacing w:val="52"/>
          <w:sz w:val="36"/>
          <w:szCs w:val="20"/>
          <w:lang w:eastAsia="ru-RU"/>
        </w:rPr>
      </w:pPr>
      <w:r w:rsidRPr="0020354E">
        <w:rPr>
          <w:rFonts w:ascii="Times New Roman" w:hAnsi="Times New Roman"/>
          <w:b/>
          <w:spacing w:val="52"/>
          <w:sz w:val="36"/>
          <w:szCs w:val="20"/>
          <w:lang w:eastAsia="ru-RU"/>
        </w:rPr>
        <w:t>ПОСТАНОВЛЕНИЕ</w:t>
      </w:r>
    </w:p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85CD6" w:rsidRDefault="006373D4" w:rsidP="00D85C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12.03.2025                                                                                                     №794/65                                      </w:t>
      </w:r>
    </w:p>
    <w:p w:rsidR="007133F6" w:rsidRPr="0020354E" w:rsidRDefault="007133F6" w:rsidP="00D85C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D85CD6">
      <w:pPr>
        <w:tabs>
          <w:tab w:val="left" w:pos="6165"/>
        </w:tabs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Бердска </w:t>
      </w:r>
    </w:p>
    <w:p w:rsidR="00D85CD6" w:rsidRPr="0020354E" w:rsidRDefault="00D85CD6" w:rsidP="00D85CD6">
      <w:pPr>
        <w:tabs>
          <w:tab w:val="left" w:pos="6165"/>
        </w:tabs>
        <w:spacing w:after="0" w:line="240" w:lineRule="auto"/>
        <w:ind w:right="2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 xml:space="preserve">от 06.02.2013 № 486 «О создании </w:t>
      </w:r>
      <w:proofErr w:type="gramStart"/>
      <w:r w:rsidRPr="0020354E">
        <w:rPr>
          <w:rFonts w:ascii="Times New Roman" w:hAnsi="Times New Roman"/>
          <w:sz w:val="28"/>
          <w:szCs w:val="28"/>
          <w:lang w:eastAsia="ru-RU"/>
        </w:rPr>
        <w:t>Межведомственного</w:t>
      </w:r>
      <w:proofErr w:type="gramEnd"/>
      <w:r w:rsidRPr="0020354E">
        <w:rPr>
          <w:rFonts w:ascii="Times New Roman" w:hAnsi="Times New Roman"/>
          <w:sz w:val="28"/>
          <w:szCs w:val="28"/>
          <w:lang w:eastAsia="ru-RU"/>
        </w:rPr>
        <w:t xml:space="preserve"> координационного </w:t>
      </w:r>
    </w:p>
    <w:p w:rsidR="00D85CD6" w:rsidRPr="0020354E" w:rsidRDefault="00D85CD6" w:rsidP="00D85CD6">
      <w:pPr>
        <w:tabs>
          <w:tab w:val="left" w:pos="6165"/>
        </w:tabs>
        <w:spacing w:after="0" w:line="240" w:lineRule="auto"/>
        <w:ind w:right="21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 xml:space="preserve">совета по </w:t>
      </w:r>
      <w:r w:rsidRPr="0020354E">
        <w:rPr>
          <w:rFonts w:ascii="Times New Roman" w:hAnsi="Times New Roman"/>
          <w:sz w:val="28"/>
          <w:szCs w:val="20"/>
          <w:lang w:eastAsia="ru-RU"/>
        </w:rPr>
        <w:t xml:space="preserve">сохранению, использованию и популяризации объектов </w:t>
      </w:r>
    </w:p>
    <w:p w:rsidR="00D85CD6" w:rsidRPr="0020354E" w:rsidRDefault="00D85CD6" w:rsidP="00D85CD6">
      <w:pPr>
        <w:tabs>
          <w:tab w:val="left" w:pos="6165"/>
        </w:tabs>
        <w:spacing w:after="0" w:line="240" w:lineRule="auto"/>
        <w:ind w:right="21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0"/>
          <w:lang w:eastAsia="ru-RU"/>
        </w:rPr>
        <w:t>культурного наследия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города Бердска</w:t>
      </w:r>
      <w:r w:rsidRPr="0020354E">
        <w:rPr>
          <w:rFonts w:ascii="Times New Roman" w:hAnsi="Times New Roman"/>
          <w:sz w:val="28"/>
          <w:szCs w:val="20"/>
          <w:lang w:eastAsia="ru-RU"/>
        </w:rPr>
        <w:t>»</w:t>
      </w:r>
    </w:p>
    <w:p w:rsidR="00D85CD6" w:rsidRPr="0020354E" w:rsidRDefault="00D85CD6" w:rsidP="00D85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D85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85CD6" w:rsidRPr="0020354E" w:rsidRDefault="00D85CD6" w:rsidP="00D85C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54E">
        <w:rPr>
          <w:rFonts w:ascii="Times New Roman" w:hAnsi="Times New Roman"/>
          <w:sz w:val="28"/>
          <w:szCs w:val="28"/>
        </w:rPr>
        <w:tab/>
        <w:t xml:space="preserve">В целях приведения в соответствие кадровым изменениям </w:t>
      </w:r>
      <w:r w:rsidRPr="0020354E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D85CD6" w:rsidRPr="0020354E" w:rsidRDefault="00D85CD6" w:rsidP="007332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54E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Бердска от 06.02.2013 № 486 «О создании Межведомственного координационного совета по </w:t>
      </w:r>
      <w:r w:rsidRPr="0020354E">
        <w:rPr>
          <w:rFonts w:ascii="Times New Roman" w:hAnsi="Times New Roman"/>
          <w:sz w:val="28"/>
          <w:szCs w:val="20"/>
          <w:lang w:eastAsia="ru-RU"/>
        </w:rPr>
        <w:t>сохранению, использованию и популяризации объектов культурного наследия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города Бердска</w:t>
      </w:r>
      <w:r w:rsidRPr="0020354E">
        <w:rPr>
          <w:rFonts w:ascii="Times New Roman" w:hAnsi="Times New Roman"/>
          <w:sz w:val="28"/>
          <w:szCs w:val="20"/>
          <w:lang w:eastAsia="ru-RU"/>
        </w:rPr>
        <w:t>»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Pr="0020354E">
        <w:rPr>
          <w:rFonts w:ascii="Times New Roman" w:hAnsi="Times New Roman"/>
          <w:sz w:val="28"/>
          <w:szCs w:val="20"/>
          <w:lang w:eastAsia="ru-RU"/>
        </w:rPr>
        <w:t xml:space="preserve">, изложив приложение № 2 к постановлению 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в редакции согласно приложению. </w:t>
      </w:r>
    </w:p>
    <w:p w:rsidR="00D85CD6" w:rsidRPr="0020354E" w:rsidRDefault="00D85CD6" w:rsidP="00D85CD6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0"/>
          <w:lang w:eastAsia="ru-RU"/>
        </w:rPr>
      </w:pPr>
      <w:r w:rsidRPr="0020354E">
        <w:rPr>
          <w:rFonts w:ascii="Times New Roman" w:hAnsi="Times New Roman"/>
          <w:color w:val="FF0000"/>
          <w:sz w:val="28"/>
          <w:szCs w:val="20"/>
          <w:lang w:eastAsia="ru-RU"/>
        </w:rPr>
        <w:tab/>
      </w:r>
      <w:r w:rsidRPr="0020354E">
        <w:rPr>
          <w:rFonts w:ascii="Times New Roman" w:hAnsi="Times New Roman"/>
          <w:sz w:val="28"/>
          <w:szCs w:val="20"/>
          <w:lang w:eastAsia="ru-RU"/>
        </w:rPr>
        <w:t xml:space="preserve">2. Считать утратившим силу постановление администрации города Бердска от </w:t>
      </w:r>
      <w:r w:rsidR="00731A1C" w:rsidRPr="00731A1C">
        <w:rPr>
          <w:rFonts w:ascii="Times New Roman" w:hAnsi="Times New Roman"/>
          <w:sz w:val="28"/>
          <w:szCs w:val="20"/>
          <w:lang w:eastAsia="ru-RU"/>
        </w:rPr>
        <w:t>05.12.2024 №5191/65</w:t>
      </w:r>
      <w:r w:rsidR="00F205C1" w:rsidRPr="0020354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20354E">
        <w:rPr>
          <w:rFonts w:ascii="Times New Roman" w:hAnsi="Times New Roman"/>
          <w:sz w:val="28"/>
          <w:szCs w:val="20"/>
          <w:lang w:eastAsia="ru-RU"/>
        </w:rPr>
        <w:t>«</w:t>
      </w:r>
      <w:r w:rsidRPr="0020354E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</w:t>
      </w:r>
      <w:r w:rsidR="00426821">
        <w:rPr>
          <w:rFonts w:ascii="Times New Roman" w:hAnsi="Times New Roman"/>
          <w:sz w:val="28"/>
          <w:szCs w:val="28"/>
          <w:lang w:eastAsia="ru-RU"/>
        </w:rPr>
        <w:t>ода Бердска от 06.02.2013 № 486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«О создании Межведомственного координационного совета по </w:t>
      </w:r>
      <w:r w:rsidRPr="0020354E">
        <w:rPr>
          <w:rFonts w:ascii="Times New Roman" w:hAnsi="Times New Roman"/>
          <w:sz w:val="28"/>
          <w:szCs w:val="20"/>
          <w:lang w:eastAsia="ru-RU"/>
        </w:rPr>
        <w:t>сохранению, использованию и популяризации объектов культурного наследия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города Бердска</w:t>
      </w:r>
      <w:r w:rsidRPr="0020354E">
        <w:rPr>
          <w:rFonts w:ascii="Times New Roman" w:hAnsi="Times New Roman"/>
          <w:sz w:val="28"/>
          <w:szCs w:val="20"/>
          <w:lang w:eastAsia="ru-RU"/>
        </w:rPr>
        <w:t>».</w:t>
      </w:r>
    </w:p>
    <w:p w:rsidR="00731A1C" w:rsidRDefault="00731A1C" w:rsidP="00731A1C">
      <w:pPr>
        <w:pStyle w:val="a9"/>
        <w:widowControl w:val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31A1C">
        <w:rPr>
          <w:rFonts w:ascii="Times New Roman" w:hAnsi="Times New Roman"/>
          <w:b w:val="0"/>
          <w:color w:val="auto"/>
          <w:sz w:val="28"/>
          <w:szCs w:val="20"/>
          <w:lang w:eastAsia="ru-RU"/>
        </w:rPr>
        <w:t>3.</w:t>
      </w:r>
      <w:r w:rsidR="00D85CD6" w:rsidRPr="0020354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Опубликовать настоящее постановление в печатном издании «Официальный вестник органов местного самоупра</w:t>
      </w:r>
      <w:r w:rsidR="00BF341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вления города Бердска «Вестник.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Бердск», в сетевом издании «Официальный вестник органов местного самоуправления города </w:t>
      </w:r>
      <w:r w:rsidR="00BF341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Бердска «Вестник-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Бердск» и разместить на официальном сайте администрации города Бердска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="00BF341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proofErr w:type="gramEnd"/>
    </w:p>
    <w:p w:rsidR="00731A1C" w:rsidRDefault="00731A1C" w:rsidP="00731A1C">
      <w:pPr>
        <w:pStyle w:val="a9"/>
        <w:widowControl w:val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4. Настоящее постановление вступает в силу со дня его опубликования.</w:t>
      </w:r>
    </w:p>
    <w:p w:rsidR="00731A1C" w:rsidRDefault="00731A1C" w:rsidP="00731A1C">
      <w:pPr>
        <w:pStyle w:val="a9"/>
        <w:widowControl w:val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5. Контроль исполнения постановления возложить на заместителя главы администрации по социальным вопросам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Добролюбскую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О.В.</w:t>
      </w:r>
    </w:p>
    <w:p w:rsidR="00D85CD6" w:rsidRDefault="00D85CD6" w:rsidP="00731A1C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D1D00" w:rsidRPr="0020354E" w:rsidRDefault="00CD1D00" w:rsidP="00D85CD6">
      <w:pPr>
        <w:tabs>
          <w:tab w:val="left" w:pos="720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2539A" w:rsidRDefault="0012539A" w:rsidP="00D85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CD1D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0354E">
        <w:rPr>
          <w:rFonts w:ascii="Times New Roman" w:hAnsi="Times New Roman"/>
          <w:sz w:val="28"/>
          <w:szCs w:val="28"/>
          <w:lang w:eastAsia="ru-RU"/>
        </w:rPr>
        <w:t xml:space="preserve"> города Бердска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31A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1A1C">
        <w:rPr>
          <w:rFonts w:ascii="Times New Roman" w:hAnsi="Times New Roman"/>
          <w:sz w:val="28"/>
          <w:szCs w:val="28"/>
          <w:lang w:eastAsia="ru-RU"/>
        </w:rPr>
        <w:t xml:space="preserve">С.Ю. </w:t>
      </w:r>
      <w:proofErr w:type="spellStart"/>
      <w:r w:rsidR="00731A1C">
        <w:rPr>
          <w:rFonts w:ascii="Times New Roman" w:hAnsi="Times New Roman"/>
          <w:sz w:val="28"/>
          <w:szCs w:val="28"/>
          <w:lang w:eastAsia="ru-RU"/>
        </w:rPr>
        <w:t>Лапицкий</w:t>
      </w:r>
      <w:proofErr w:type="spellEnd"/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133F6" w:rsidRPr="0020354E" w:rsidRDefault="007133F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20354E">
        <w:rPr>
          <w:rFonts w:ascii="Times New Roman" w:hAnsi="Times New Roman"/>
          <w:sz w:val="20"/>
          <w:szCs w:val="20"/>
          <w:lang w:eastAsia="ru-RU"/>
        </w:rPr>
        <w:t>О.М.Мокриенко</w:t>
      </w:r>
      <w:proofErr w:type="spellEnd"/>
    </w:p>
    <w:p w:rsidR="00D85CD6" w:rsidRPr="0020354E" w:rsidRDefault="00D85CD6" w:rsidP="00D85C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354E">
        <w:rPr>
          <w:rFonts w:ascii="Times New Roman" w:hAnsi="Times New Roman"/>
          <w:sz w:val="20"/>
          <w:szCs w:val="20"/>
          <w:lang w:eastAsia="ru-RU"/>
        </w:rPr>
        <w:t>31488</w:t>
      </w:r>
    </w:p>
    <w:p w:rsidR="006373D4" w:rsidRDefault="006373D4" w:rsidP="00D85CD6">
      <w:pPr>
        <w:spacing w:after="0" w:line="240" w:lineRule="auto"/>
        <w:ind w:left="5580" w:firstLine="3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73D4" w:rsidRDefault="006373D4" w:rsidP="00D85CD6">
      <w:pPr>
        <w:spacing w:after="0" w:line="240" w:lineRule="auto"/>
        <w:ind w:left="5580" w:firstLine="3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D85CD6">
      <w:pPr>
        <w:spacing w:after="0" w:line="240" w:lineRule="auto"/>
        <w:ind w:left="5580" w:firstLine="3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к постановлению администрации города Бердска</w:t>
      </w: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373D4">
        <w:rPr>
          <w:rFonts w:ascii="Times New Roman" w:hAnsi="Times New Roman"/>
          <w:sz w:val="28"/>
          <w:szCs w:val="28"/>
          <w:lang w:eastAsia="ru-RU"/>
        </w:rPr>
        <w:t xml:space="preserve">12.03.2025 </w:t>
      </w:r>
      <w:r w:rsidR="000260A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373D4">
        <w:rPr>
          <w:rFonts w:ascii="Times New Roman" w:hAnsi="Times New Roman"/>
          <w:sz w:val="28"/>
          <w:szCs w:val="28"/>
          <w:lang w:eastAsia="ru-RU"/>
        </w:rPr>
        <w:t>794/65</w:t>
      </w: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«ПРИЛОЖЕНИЕ № 2</w:t>
      </w:r>
    </w:p>
    <w:p w:rsidR="00D85CD6" w:rsidRPr="0020354E" w:rsidRDefault="00D85CD6" w:rsidP="00D85CD6">
      <w:pPr>
        <w:spacing w:after="0" w:line="240" w:lineRule="auto"/>
        <w:ind w:left="576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>города Бердска</w:t>
      </w:r>
    </w:p>
    <w:p w:rsidR="00D85CD6" w:rsidRPr="0020354E" w:rsidRDefault="00D85CD6" w:rsidP="00D85CD6">
      <w:pPr>
        <w:spacing w:after="0" w:line="240" w:lineRule="auto"/>
        <w:ind w:left="558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0354E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6373D4">
        <w:rPr>
          <w:rFonts w:ascii="Times New Roman" w:hAnsi="Times New Roman"/>
          <w:sz w:val="28"/>
          <w:szCs w:val="28"/>
          <w:lang w:eastAsia="ru-RU"/>
        </w:rPr>
        <w:t>06.03.2013 № 486</w:t>
      </w:r>
      <w:bookmarkStart w:id="0" w:name="_GoBack"/>
      <w:bookmarkEnd w:id="0"/>
      <w:r w:rsidR="00426821">
        <w:rPr>
          <w:rFonts w:ascii="Times New Roman" w:hAnsi="Times New Roman"/>
          <w:sz w:val="28"/>
          <w:szCs w:val="28"/>
          <w:lang w:eastAsia="ru-RU"/>
        </w:rPr>
        <w:t>_</w:t>
      </w:r>
    </w:p>
    <w:p w:rsidR="00D85CD6" w:rsidRPr="0020354E" w:rsidRDefault="00D85CD6" w:rsidP="00D85CD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16E2" w:rsidRDefault="00D85CD6" w:rsidP="00D8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354E">
        <w:rPr>
          <w:rFonts w:ascii="Times New Roman" w:hAnsi="Times New Roman"/>
          <w:b/>
          <w:sz w:val="28"/>
          <w:szCs w:val="28"/>
          <w:lang w:eastAsia="ru-RU"/>
        </w:rPr>
        <w:t>Состав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Межведомственного </w:t>
      </w:r>
      <w:r w:rsidRPr="0020354E">
        <w:rPr>
          <w:rFonts w:ascii="Times New Roman" w:hAnsi="Times New Roman"/>
          <w:b/>
          <w:sz w:val="28"/>
          <w:szCs w:val="28"/>
          <w:lang w:eastAsia="ru-RU"/>
        </w:rPr>
        <w:t>координационного совета</w:t>
      </w:r>
    </w:p>
    <w:p w:rsidR="004E16E2" w:rsidRDefault="004E16E2" w:rsidP="00D85CD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E16E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Pr="004E16E2">
        <w:rPr>
          <w:rFonts w:ascii="Times New Roman" w:hAnsi="Times New Roman"/>
          <w:b/>
          <w:sz w:val="28"/>
          <w:szCs w:val="20"/>
          <w:lang w:eastAsia="ru-RU"/>
        </w:rPr>
        <w:t xml:space="preserve">сохранению, использованию и популяризации </w:t>
      </w:r>
    </w:p>
    <w:p w:rsidR="00D85CD6" w:rsidRPr="004E16E2" w:rsidRDefault="004E16E2" w:rsidP="00D85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16E2">
        <w:rPr>
          <w:rFonts w:ascii="Times New Roman" w:hAnsi="Times New Roman"/>
          <w:b/>
          <w:sz w:val="28"/>
          <w:szCs w:val="20"/>
          <w:lang w:eastAsia="ru-RU"/>
        </w:rPr>
        <w:t>объектов культурного наследия</w:t>
      </w:r>
      <w:r w:rsidRPr="004E16E2">
        <w:rPr>
          <w:rFonts w:ascii="Times New Roman" w:hAnsi="Times New Roman"/>
          <w:b/>
          <w:sz w:val="28"/>
          <w:szCs w:val="28"/>
          <w:lang w:eastAsia="ru-RU"/>
        </w:rPr>
        <w:t xml:space="preserve"> города Бердска</w:t>
      </w:r>
      <w:r w:rsidR="00D85CD6" w:rsidRPr="004E16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85CD6" w:rsidRPr="0020354E" w:rsidRDefault="00D85CD6" w:rsidP="00D85CD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618"/>
        <w:gridCol w:w="310"/>
        <w:gridCol w:w="5103"/>
      </w:tblGrid>
      <w:tr w:rsidR="00D85CD6" w:rsidRPr="00FA264E" w:rsidTr="00742443">
        <w:tc>
          <w:tcPr>
            <w:tcW w:w="4618" w:type="dxa"/>
          </w:tcPr>
          <w:p w:rsidR="00D85CD6" w:rsidRPr="00FA264E" w:rsidRDefault="00731A1C" w:rsidP="00731A1C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Лапицкий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Семён Юрьевич</w:t>
            </w:r>
          </w:p>
        </w:tc>
        <w:tc>
          <w:tcPr>
            <w:tcW w:w="310" w:type="dxa"/>
          </w:tcPr>
          <w:p w:rsidR="00D85CD6" w:rsidRPr="00FA264E" w:rsidRDefault="00D85CD6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D85CD6" w:rsidRPr="00FA264E" w:rsidRDefault="00D85CD6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Бердска, председатель Межведомственного координационного совета;</w:t>
            </w:r>
          </w:p>
        </w:tc>
      </w:tr>
      <w:tr w:rsidR="00D85CD6" w:rsidRPr="00FA264E" w:rsidTr="00742443">
        <w:tc>
          <w:tcPr>
            <w:tcW w:w="4618" w:type="dxa"/>
          </w:tcPr>
          <w:p w:rsidR="00D85CD6" w:rsidRPr="00FA264E" w:rsidRDefault="007D6B96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Добролюбская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Васильевна</w:t>
            </w:r>
          </w:p>
        </w:tc>
        <w:tc>
          <w:tcPr>
            <w:tcW w:w="310" w:type="dxa"/>
          </w:tcPr>
          <w:p w:rsidR="00D85CD6" w:rsidRPr="00FA264E" w:rsidRDefault="00D85CD6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D85CD6" w:rsidRPr="00FA264E" w:rsidRDefault="00D85CD6" w:rsidP="00E529F7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227D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227DA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социальным вопросам</w:t>
            </w: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 Межведомственного координационного совета;</w:t>
            </w:r>
          </w:p>
        </w:tc>
      </w:tr>
      <w:tr w:rsidR="00D85CD6" w:rsidRPr="00FA264E" w:rsidTr="00742443">
        <w:tc>
          <w:tcPr>
            <w:tcW w:w="4618" w:type="dxa"/>
          </w:tcPr>
          <w:p w:rsidR="00D85CD6" w:rsidRPr="00FA264E" w:rsidRDefault="00F43690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Гайдук Дарья Игоревна</w:t>
            </w:r>
          </w:p>
        </w:tc>
        <w:tc>
          <w:tcPr>
            <w:tcW w:w="310" w:type="dxa"/>
          </w:tcPr>
          <w:p w:rsidR="00D85CD6" w:rsidRPr="00FA264E" w:rsidRDefault="00D85CD6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D85CD6" w:rsidRPr="00FA264E" w:rsidRDefault="0042719C" w:rsidP="00F4369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436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едущий эксперт </w:t>
            </w:r>
            <w:r w:rsidR="004E16E2" w:rsidRPr="00F4369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казённого учреж</w:t>
            </w:r>
            <w:r w:rsidR="004E16E2">
              <w:rPr>
                <w:rFonts w:ascii="Times New Roman" w:hAnsi="Times New Roman"/>
                <w:sz w:val="28"/>
                <w:szCs w:val="28"/>
                <w:lang w:eastAsia="ru-RU"/>
              </w:rPr>
              <w:t>дения</w:t>
            </w:r>
            <w:r w:rsidR="00D85CD6"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«Отдел культуры г. Бердска», секретарь Межведомственного координационного совета;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5B041C" w:rsidRDefault="00AA0C43" w:rsidP="0012539A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041C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Алексеева Ольга Анатольевна</w:t>
            </w:r>
          </w:p>
        </w:tc>
        <w:tc>
          <w:tcPr>
            <w:tcW w:w="310" w:type="dxa"/>
          </w:tcPr>
          <w:p w:rsidR="00AA0C43" w:rsidRPr="006549C4" w:rsidRDefault="00AA0C43" w:rsidP="0012539A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9C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6549C4" w:rsidRDefault="00AA0C43" w:rsidP="00CD1D0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9C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по управлению муниципальным имуществом администрации;</w:t>
            </w:r>
          </w:p>
        </w:tc>
      </w:tr>
      <w:tr w:rsidR="00AA0C43" w:rsidRPr="00FA264E" w:rsidTr="006A08E8">
        <w:trPr>
          <w:trHeight w:val="615"/>
        </w:trPr>
        <w:tc>
          <w:tcPr>
            <w:tcW w:w="4618" w:type="dxa"/>
          </w:tcPr>
          <w:p w:rsidR="006A08E8" w:rsidRDefault="00AA0C43" w:rsidP="006A08E8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Голубев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 Алексеевич</w:t>
            </w:r>
          </w:p>
          <w:p w:rsidR="00DC0CD4" w:rsidRPr="00DC0CD4" w:rsidRDefault="00DC0CD4" w:rsidP="006A08E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6A08E8" w:rsidRDefault="00AA0C43" w:rsidP="006A08E8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AA0C43" w:rsidRPr="00DC0CD4" w:rsidRDefault="00AA0C43" w:rsidP="006A08E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C0CD4" w:rsidRPr="00FA264E" w:rsidRDefault="00AA0C43" w:rsidP="006A08E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 города Бердска (по согласованию);</w:t>
            </w:r>
          </w:p>
        </w:tc>
      </w:tr>
      <w:tr w:rsidR="006A08E8" w:rsidRPr="00FA264E" w:rsidTr="00742443">
        <w:tc>
          <w:tcPr>
            <w:tcW w:w="4618" w:type="dxa"/>
          </w:tcPr>
          <w:p w:rsidR="006A08E8" w:rsidRDefault="006A08E8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>Григорчук</w:t>
            </w:r>
            <w:proofErr w:type="spellEnd"/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Петровна</w:t>
            </w:r>
          </w:p>
        </w:tc>
        <w:tc>
          <w:tcPr>
            <w:tcW w:w="310" w:type="dxa"/>
          </w:tcPr>
          <w:p w:rsidR="006A08E8" w:rsidRPr="00FA264E" w:rsidRDefault="006A08E8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6A08E8" w:rsidRPr="00FA264E" w:rsidRDefault="006A08E8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 w:rsidRPr="006A08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историко-художественный музей»;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F43690" w:rsidP="007133F6">
            <w:pPr>
              <w:tabs>
                <w:tab w:val="left" w:pos="701"/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AA0C43" w:rsidRPr="00FA264E" w:rsidRDefault="00F43690" w:rsidP="00CD1D00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7D35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градостроительства администрации;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F205C1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634229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муниципального казенного учреждения «Управление жилищно-коммунального хозяйства»</w:t>
            </w:r>
            <w:r w:rsidR="00AA0C43" w:rsidRPr="00FA2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Малышева Евгения Викторовна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634229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6A0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финансам и налоговой </w:t>
            </w:r>
            <w:proofErr w:type="gramStart"/>
            <w:r w:rsidR="006A08E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политике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AA0C43" w:rsidRPr="00FA2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proofErr w:type="gramEnd"/>
            <w:r w:rsidR="00AA0C43" w:rsidRPr="00FA2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управления финансов и налоговой политики администрации</w:t>
            </w:r>
            <w:r w:rsidR="00AA0C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AA0C43" w:rsidP="007D6B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Мокриенко</w:t>
            </w:r>
            <w:proofErr w:type="spellEnd"/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Оксана Михайловна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AA0C43" w:rsidP="007D6B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="004E1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казённого </w:t>
            </w:r>
            <w:r w:rsidR="004E16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учреждения</w:t>
            </w: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«Отдел культуры г. Бердска»;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Default="00AA0C43" w:rsidP="007D6B96">
            <w:pPr>
              <w:tabs>
                <w:tab w:val="left" w:pos="66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Онищенко </w:t>
            </w:r>
            <w:r w:rsidRPr="001B099A">
              <w:rPr>
                <w:rFonts w:ascii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к</w:t>
            </w:r>
            <w:r w:rsidRPr="008E2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E2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социальной и молодежной политике,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образованию, </w:t>
            </w:r>
            <w:r w:rsidRPr="008E2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культуре, спорту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туризму</w:t>
            </w:r>
            <w:r w:rsidRPr="008E2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9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Совета депутатов города Бердска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Сорокин Владимир Николаевич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64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FA264E">
              <w:rPr>
                <w:rFonts w:ascii="Times New Roman" w:hAnsi="Times New Roman"/>
                <w:sz w:val="28"/>
                <w:szCs w:val="28"/>
              </w:rPr>
              <w:t>Бердского</w:t>
            </w:r>
            <w:proofErr w:type="spellEnd"/>
            <w:r w:rsidRPr="00FA264E">
              <w:rPr>
                <w:rFonts w:ascii="Times New Roman" w:hAnsi="Times New Roman"/>
                <w:sz w:val="28"/>
                <w:szCs w:val="28"/>
              </w:rPr>
              <w:t xml:space="preserve"> отделения</w:t>
            </w:r>
          </w:p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</w:rPr>
              <w:t>Новосибирской областной организации Всероссийского общества охраны памятников и культуры (по согласованию);</w:t>
            </w:r>
          </w:p>
        </w:tc>
      </w:tr>
      <w:tr w:rsidR="00AA0C43" w:rsidRPr="00FA264E" w:rsidTr="00742443">
        <w:tc>
          <w:tcPr>
            <w:tcW w:w="4618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Чуркина Людмила Ивановна</w:t>
            </w:r>
          </w:p>
        </w:tc>
        <w:tc>
          <w:tcPr>
            <w:tcW w:w="310" w:type="dxa"/>
          </w:tcPr>
          <w:p w:rsidR="00AA0C43" w:rsidRPr="00FA264E" w:rsidRDefault="00AA0C43" w:rsidP="007D6B96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3" w:type="dxa"/>
          </w:tcPr>
          <w:p w:rsidR="00AA0C43" w:rsidRPr="00FA264E" w:rsidRDefault="00AA0C43" w:rsidP="00191D05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депутат Совета депутатов города Бердска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</w:t>
      </w:r>
      <w:r w:rsidR="004E16E2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4E16E2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5A2A11">
        <w:rPr>
          <w:rFonts w:ascii="Times New Roman" w:hAnsi="Times New Roman"/>
          <w:sz w:val="28"/>
          <w:szCs w:val="28"/>
          <w:lang w:eastAsia="ru-RU"/>
        </w:rPr>
        <w:t>»</w:t>
      </w:r>
      <w:r w:rsidR="004E16E2">
        <w:rPr>
          <w:rFonts w:ascii="Times New Roman" w:hAnsi="Times New Roman"/>
          <w:sz w:val="28"/>
          <w:szCs w:val="28"/>
          <w:lang w:eastAsia="ru-RU"/>
        </w:rPr>
        <w:t>.</w:t>
      </w:r>
    </w:p>
    <w:p w:rsidR="00D85CD6" w:rsidRPr="0020354E" w:rsidRDefault="00D85CD6" w:rsidP="00D85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</w:t>
      </w:r>
      <w:r w:rsidR="004E16E2">
        <w:rPr>
          <w:rFonts w:ascii="Times New Roman" w:hAnsi="Times New Roman"/>
          <w:sz w:val="28"/>
          <w:szCs w:val="28"/>
          <w:lang w:eastAsia="ru-RU"/>
        </w:rPr>
        <w:t>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</w:p>
    <w:p w:rsidR="00D85CD6" w:rsidRDefault="00D85CD6" w:rsidP="00D85CD6"/>
    <w:p w:rsidR="004B26F1" w:rsidRDefault="004B26F1"/>
    <w:p w:rsidR="00CD1D00" w:rsidRDefault="00CD1D00"/>
    <w:sectPr w:rsidR="00CD1D00" w:rsidSect="003B302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AF" w:rsidRDefault="002146AF" w:rsidP="005F4910">
      <w:pPr>
        <w:spacing w:after="0" w:line="240" w:lineRule="auto"/>
      </w:pPr>
      <w:r>
        <w:separator/>
      </w:r>
    </w:p>
  </w:endnote>
  <w:endnote w:type="continuationSeparator" w:id="0">
    <w:p w:rsidR="002146AF" w:rsidRDefault="002146AF" w:rsidP="005F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AF" w:rsidRDefault="002146AF" w:rsidP="005F4910">
      <w:pPr>
        <w:spacing w:after="0" w:line="240" w:lineRule="auto"/>
      </w:pPr>
      <w:r>
        <w:separator/>
      </w:r>
    </w:p>
  </w:footnote>
  <w:footnote w:type="continuationSeparator" w:id="0">
    <w:p w:rsidR="002146AF" w:rsidRDefault="002146AF" w:rsidP="005F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4392"/>
      <w:docPartObj>
        <w:docPartGallery w:val="Page Numbers (Top of Page)"/>
        <w:docPartUnique/>
      </w:docPartObj>
    </w:sdtPr>
    <w:sdtEndPr/>
    <w:sdtContent>
      <w:p w:rsidR="00CD1D00" w:rsidRDefault="006373D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D00" w:rsidRDefault="00CD1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CD6"/>
    <w:rsid w:val="000260AF"/>
    <w:rsid w:val="00033DD3"/>
    <w:rsid w:val="000357E9"/>
    <w:rsid w:val="0004362E"/>
    <w:rsid w:val="00074E16"/>
    <w:rsid w:val="0009663F"/>
    <w:rsid w:val="0012539A"/>
    <w:rsid w:val="00190E50"/>
    <w:rsid w:val="00191D05"/>
    <w:rsid w:val="001B21AF"/>
    <w:rsid w:val="00203C75"/>
    <w:rsid w:val="002146AF"/>
    <w:rsid w:val="00227DA7"/>
    <w:rsid w:val="002A7BF6"/>
    <w:rsid w:val="002E3245"/>
    <w:rsid w:val="002F7CCA"/>
    <w:rsid w:val="003B3020"/>
    <w:rsid w:val="00426821"/>
    <w:rsid w:val="0042719C"/>
    <w:rsid w:val="0047277A"/>
    <w:rsid w:val="004B26F1"/>
    <w:rsid w:val="004B7870"/>
    <w:rsid w:val="004E16E2"/>
    <w:rsid w:val="004F7808"/>
    <w:rsid w:val="00534ECF"/>
    <w:rsid w:val="00553E9D"/>
    <w:rsid w:val="005544F6"/>
    <w:rsid w:val="005A2A11"/>
    <w:rsid w:val="005B041C"/>
    <w:rsid w:val="005F4910"/>
    <w:rsid w:val="00634229"/>
    <w:rsid w:val="006373D4"/>
    <w:rsid w:val="00653FDE"/>
    <w:rsid w:val="00684A3B"/>
    <w:rsid w:val="006A08E8"/>
    <w:rsid w:val="006C61DB"/>
    <w:rsid w:val="006D149D"/>
    <w:rsid w:val="006E29EB"/>
    <w:rsid w:val="007133F6"/>
    <w:rsid w:val="00726F1E"/>
    <w:rsid w:val="00731A1C"/>
    <w:rsid w:val="00733200"/>
    <w:rsid w:val="00740804"/>
    <w:rsid w:val="00742443"/>
    <w:rsid w:val="007D6B96"/>
    <w:rsid w:val="00885833"/>
    <w:rsid w:val="008B017D"/>
    <w:rsid w:val="008D54E5"/>
    <w:rsid w:val="0094712C"/>
    <w:rsid w:val="009C4581"/>
    <w:rsid w:val="009F2D9D"/>
    <w:rsid w:val="00A269F1"/>
    <w:rsid w:val="00A449C5"/>
    <w:rsid w:val="00A827AD"/>
    <w:rsid w:val="00AA0C43"/>
    <w:rsid w:val="00B614F6"/>
    <w:rsid w:val="00BE588F"/>
    <w:rsid w:val="00BF341B"/>
    <w:rsid w:val="00C46284"/>
    <w:rsid w:val="00C52F9B"/>
    <w:rsid w:val="00CB196F"/>
    <w:rsid w:val="00CC4E7B"/>
    <w:rsid w:val="00CD1D00"/>
    <w:rsid w:val="00D024F5"/>
    <w:rsid w:val="00D6767C"/>
    <w:rsid w:val="00D85CD6"/>
    <w:rsid w:val="00DA57B4"/>
    <w:rsid w:val="00DB300B"/>
    <w:rsid w:val="00DC0CD4"/>
    <w:rsid w:val="00DD0D98"/>
    <w:rsid w:val="00DF5E54"/>
    <w:rsid w:val="00E20B53"/>
    <w:rsid w:val="00E529F7"/>
    <w:rsid w:val="00EF1334"/>
    <w:rsid w:val="00EF6DF5"/>
    <w:rsid w:val="00F205C1"/>
    <w:rsid w:val="00F27C21"/>
    <w:rsid w:val="00F43690"/>
    <w:rsid w:val="00F4540B"/>
    <w:rsid w:val="00FC77D7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D6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910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semiHidden/>
    <w:unhideWhenUsed/>
    <w:rsid w:val="005F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910"/>
    <w:rPr>
      <w:rFonts w:asciiTheme="minorHAnsi" w:hAnsiTheme="minorHAnsi" w:cstheme="minorBid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C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61DB"/>
    <w:rPr>
      <w:rFonts w:ascii="Segoe UI" w:hAnsi="Segoe UI" w:cs="Segoe UI"/>
      <w:sz w:val="18"/>
      <w:szCs w:val="18"/>
    </w:rPr>
  </w:style>
  <w:style w:type="paragraph" w:styleId="a9">
    <w:name w:val="No Spacing"/>
    <w:aliases w:val="Программа"/>
    <w:qFormat/>
    <w:rsid w:val="00731A1C"/>
    <w:pPr>
      <w:spacing w:after="0" w:line="240" w:lineRule="auto"/>
      <w:ind w:firstLine="709"/>
      <w:jc w:val="center"/>
    </w:pPr>
    <w:rPr>
      <w:rFonts w:ascii="Book Antiqua" w:hAnsi="Book Antiqua" w:cstheme="minorBidi"/>
      <w:b/>
      <w:color w:val="256569"/>
      <w:sz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33</cp:revision>
  <cp:lastPrinted>2025-03-12T09:22:00Z</cp:lastPrinted>
  <dcterms:created xsi:type="dcterms:W3CDTF">2023-11-13T09:33:00Z</dcterms:created>
  <dcterms:modified xsi:type="dcterms:W3CDTF">2025-03-12T09:22:00Z</dcterms:modified>
</cp:coreProperties>
</file>