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72" w:rsidRDefault="002F1572" w:rsidP="001024CF">
      <w:pPr>
        <w:widowControl w:val="0"/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БЕРДСКА </w:t>
      </w:r>
    </w:p>
    <w:p w:rsidR="002F1572" w:rsidRDefault="002F1572" w:rsidP="001024CF">
      <w:pPr>
        <w:widowControl w:val="0"/>
        <w:suppressAutoHyphens w:val="0"/>
        <w:rPr>
          <w:sz w:val="28"/>
          <w:szCs w:val="28"/>
        </w:rPr>
      </w:pPr>
    </w:p>
    <w:p w:rsidR="002F1572" w:rsidRDefault="002F1572" w:rsidP="001024CF">
      <w:pPr>
        <w:widowControl w:val="0"/>
        <w:suppressAutoHyphens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F1572" w:rsidRPr="00CE6585" w:rsidRDefault="002F1572" w:rsidP="001024CF">
      <w:pPr>
        <w:widowControl w:val="0"/>
        <w:tabs>
          <w:tab w:val="left" w:pos="1131"/>
        </w:tabs>
        <w:suppressAutoHyphens w:val="0"/>
        <w:rPr>
          <w:sz w:val="28"/>
          <w:szCs w:val="28"/>
        </w:rPr>
      </w:pPr>
    </w:p>
    <w:p w:rsidR="0052433A" w:rsidRPr="00547A48" w:rsidRDefault="00547A48" w:rsidP="0052433A">
      <w:pPr>
        <w:widowControl w:val="0"/>
        <w:tabs>
          <w:tab w:val="left" w:pos="1131"/>
        </w:tabs>
        <w:suppressAutoHyphens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</w:t>
      </w:r>
      <w:r w:rsidRPr="00547A48">
        <w:rPr>
          <w:sz w:val="28"/>
          <w:szCs w:val="28"/>
          <w:lang w:val="en-US"/>
        </w:rPr>
        <w:t xml:space="preserve">2024 </w:t>
      </w:r>
      <w:r>
        <w:rPr>
          <w:sz w:val="28"/>
          <w:szCs w:val="28"/>
        </w:rPr>
        <w:t xml:space="preserve">                                                                           </w:t>
      </w:r>
      <w:r w:rsidRPr="00547A48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№</w:t>
      </w:r>
      <w:r w:rsidRPr="00547A48">
        <w:rPr>
          <w:sz w:val="28"/>
          <w:szCs w:val="28"/>
          <w:lang w:val="en-US"/>
        </w:rPr>
        <w:t xml:space="preserve"> 5489/65</w:t>
      </w:r>
    </w:p>
    <w:p w:rsidR="002F1572" w:rsidRDefault="002F1572" w:rsidP="001024CF">
      <w:pPr>
        <w:widowControl w:val="0"/>
        <w:tabs>
          <w:tab w:val="left" w:pos="1131"/>
        </w:tabs>
        <w:suppressAutoHyphens w:val="0"/>
        <w:rPr>
          <w:sz w:val="28"/>
          <w:szCs w:val="28"/>
        </w:rPr>
      </w:pPr>
    </w:p>
    <w:p w:rsidR="00547A48" w:rsidRPr="00547A48" w:rsidRDefault="00547A48" w:rsidP="001024CF">
      <w:pPr>
        <w:widowControl w:val="0"/>
        <w:tabs>
          <w:tab w:val="left" w:pos="1131"/>
        </w:tabs>
        <w:suppressAutoHyphens w:val="0"/>
        <w:rPr>
          <w:sz w:val="28"/>
          <w:szCs w:val="28"/>
        </w:rPr>
      </w:pPr>
    </w:p>
    <w:p w:rsidR="002F1572" w:rsidRDefault="002F1572" w:rsidP="001024CF">
      <w:pPr>
        <w:widowControl w:val="0"/>
        <w:suppressAutoHyphens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 внесении изменений в постановление администрации города Бердска от 14.08.2023 № 3666/65 «</w:t>
      </w:r>
      <w:r>
        <w:rPr>
          <w:sz w:val="28"/>
          <w:szCs w:val="28"/>
        </w:rPr>
        <w:t xml:space="preserve">Об утверждении муниципальной программы </w:t>
      </w:r>
    </w:p>
    <w:p w:rsidR="002F1572" w:rsidRDefault="002F1572" w:rsidP="001024CF">
      <w:pPr>
        <w:widowControl w:val="0"/>
        <w:suppressAutoHyphens w:val="0"/>
        <w:ind w:firstLine="540"/>
        <w:jc w:val="center"/>
      </w:pPr>
      <w:r>
        <w:rPr>
          <w:sz w:val="28"/>
          <w:szCs w:val="28"/>
        </w:rPr>
        <w:t>«Культура города Бердска»</w:t>
      </w:r>
    </w:p>
    <w:p w:rsidR="002F1572" w:rsidRDefault="002F1572" w:rsidP="001024CF">
      <w:pPr>
        <w:widowControl w:val="0"/>
        <w:suppressAutoHyphens w:val="0"/>
        <w:ind w:firstLine="540"/>
        <w:jc w:val="both"/>
        <w:rPr>
          <w:sz w:val="28"/>
          <w:szCs w:val="28"/>
        </w:rPr>
      </w:pPr>
    </w:p>
    <w:p w:rsidR="002F1572" w:rsidRDefault="002F1572" w:rsidP="001024CF">
      <w:pPr>
        <w:widowControl w:val="0"/>
        <w:suppressAutoHyphens w:val="0"/>
        <w:ind w:firstLine="540"/>
        <w:jc w:val="both"/>
        <w:rPr>
          <w:sz w:val="28"/>
          <w:szCs w:val="28"/>
        </w:rPr>
      </w:pPr>
    </w:p>
    <w:p w:rsidR="002F1572" w:rsidRDefault="002F1572" w:rsidP="001024CF">
      <w:pPr>
        <w:pStyle w:val="ConsPlusTitle"/>
        <w:tabs>
          <w:tab w:val="left" w:pos="709"/>
        </w:tabs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администрации города Бердска от </w:t>
      </w:r>
      <w:r w:rsidR="00177A7D">
        <w:rPr>
          <w:rFonts w:ascii="Times New Roman" w:hAnsi="Times New Roman" w:cs="Times New Roman"/>
          <w:b w:val="0"/>
          <w:sz w:val="28"/>
          <w:szCs w:val="28"/>
        </w:rPr>
        <w:t>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.10.2019 № 3310 « О порядке принятия решений о разработке муниципальных программ города Бердска, их формирования и реализации», на основании решения Совета Депутатов города Бердска от 07.12.2023 №208 «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 бюджете города Бердска на 2024 год и плановый период 2025 и 2026 годов»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F1572" w:rsidRDefault="002F1572" w:rsidP="001024CF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постановления администрации города Бердска </w:t>
      </w:r>
      <w:proofErr w:type="gramStart"/>
      <w:r>
        <w:rPr>
          <w:sz w:val="28"/>
          <w:szCs w:val="28"/>
          <w:shd w:val="clear" w:color="auto" w:fill="FFFFFF"/>
        </w:rPr>
        <w:t>от</w:t>
      </w:r>
      <w:proofErr w:type="gramEnd"/>
      <w:r>
        <w:rPr>
          <w:sz w:val="28"/>
          <w:szCs w:val="28"/>
          <w:shd w:val="clear" w:color="auto" w:fill="FFFFFF"/>
        </w:rPr>
        <w:t xml:space="preserve"> 14.08.2023 № 3666/65 «Об утверждении муниципальной программы «Культура города Бердска» </w:t>
      </w:r>
      <w:r>
        <w:rPr>
          <w:sz w:val="28"/>
          <w:szCs w:val="28"/>
        </w:rPr>
        <w:t xml:space="preserve">(далее - постановление) следующие изменения: </w:t>
      </w:r>
    </w:p>
    <w:p w:rsidR="002F1572" w:rsidRDefault="002F1572" w:rsidP="001024CF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изложить строку № 11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в новой редакции:</w:t>
      </w:r>
    </w:p>
    <w:p w:rsidR="002F1572" w:rsidRDefault="002F1572" w:rsidP="001024CF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2595"/>
        <w:gridCol w:w="6477"/>
      </w:tblGrid>
      <w:tr w:rsidR="002F1572" w:rsidTr="002F1572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pStyle w:val="a3"/>
              <w:widowContro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111.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pStyle w:val="a3"/>
              <w:widowControl w:val="0"/>
              <w:ind w:firstLin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1 246 419,</w:t>
            </w:r>
            <w:r w:rsidR="00C5598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 (прогнозные значения):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 и источникам финансирования: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297 927,</w:t>
            </w:r>
            <w:r w:rsidR="00C5598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264 645,9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273 527,5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205 159,7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205 159,7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607,5тыс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уб.: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208,7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203,6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уб. 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195,2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уб. 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уб. 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Новосибирской области 9 514,8тыс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уб., в том числе по годам: 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1 401,4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1 406,8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год – 1 422,2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–2 642,2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2 642,2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 1 124 797,</w:t>
            </w:r>
            <w:r w:rsidR="00C559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тыс. руб., в том числе: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274</w:t>
            </w:r>
            <w:r w:rsidR="00A324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01</w:t>
            </w:r>
            <w:r w:rsidR="00C55986">
              <w:rPr>
                <w:sz w:val="28"/>
                <w:szCs w:val="28"/>
              </w:rPr>
              <w:t>6,9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240 735,5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уб.; 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249 610,1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уб. 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180 217,5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180 217,5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источников, в том числе привлеченных от иной приносящей доход деятельности, софинансирования гражданами по </w:t>
            </w:r>
            <w:proofErr w:type="gramStart"/>
            <w:r>
              <w:rPr>
                <w:sz w:val="28"/>
                <w:szCs w:val="28"/>
              </w:rPr>
              <w:t>инициативному</w:t>
            </w:r>
            <w:proofErr w:type="gramEnd"/>
            <w:r>
              <w:rPr>
                <w:sz w:val="28"/>
                <w:szCs w:val="28"/>
              </w:rPr>
              <w:t xml:space="preserve"> бюджетированию – 111 500,0 тыс. руб., в том числе: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22 300,0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22 300,0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22 300,0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22 300,0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2F1572" w:rsidRDefault="002F1572" w:rsidP="001024CF">
            <w:pPr>
              <w:widowControl w:val="0"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 –22 300,0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</w:tr>
    </w:tbl>
    <w:p w:rsidR="002F1572" w:rsidRDefault="002F1572" w:rsidP="001024CF">
      <w:pPr>
        <w:widowControl w:val="0"/>
        <w:suppressAutoHyphens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2F1572" w:rsidRDefault="002F1572" w:rsidP="001024CF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изложить 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постановлению в новой редакции: </w:t>
      </w:r>
    </w:p>
    <w:p w:rsidR="002F1572" w:rsidRDefault="002F1572" w:rsidP="001024CF">
      <w:pPr>
        <w:widowControl w:val="0"/>
        <w:suppressAutoHyphens w:val="0"/>
        <w:jc w:val="center"/>
        <w:rPr>
          <w:b/>
          <w:bCs/>
          <w:sz w:val="28"/>
          <w:szCs w:val="28"/>
        </w:rPr>
      </w:pPr>
    </w:p>
    <w:p w:rsidR="002F1572" w:rsidRDefault="002F1572" w:rsidP="001024CF">
      <w:pPr>
        <w:widowControl w:val="0"/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 РЕСУРСНОЕ ОБЕСПЕЧЕНИЕ МУНИЦИПАЛЬНОЙ ПРОГРАММЫ</w:t>
      </w:r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Ресурсное обеспечение муниципальной </w:t>
      </w:r>
      <w:r>
        <w:rPr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рограммы, осуществляемое за счет средств местного бюджета города Бердска, областного бюджета Новосибирской области,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внебюджетных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2F1572" w:rsidRDefault="002F1572" w:rsidP="001024CF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выдвижении активными группами граждан инициативных проектов в сфере культуры и искусства реализуется практика инициативного бюджетирования,  подразумевающего участие граждан в публичном обсуждении проекта,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организации публичной отчётности и реализации проекта.</w:t>
      </w:r>
    </w:p>
    <w:p w:rsidR="002F1572" w:rsidRDefault="002F1572" w:rsidP="001024CF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муниципальной программы 1 246 419,</w:t>
      </w:r>
      <w:r w:rsidR="009C3793">
        <w:rPr>
          <w:sz w:val="28"/>
          <w:szCs w:val="28"/>
        </w:rPr>
        <w:t>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(прогнозные значения).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607,5тыс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уб.: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208,7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2025 год – 203,6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2026 год – 195,2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2027 год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2028 год – 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Новосибирской области 9 514,8тыс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в том </w:t>
      </w:r>
      <w:r>
        <w:rPr>
          <w:sz w:val="28"/>
          <w:szCs w:val="28"/>
        </w:rPr>
        <w:lastRenderedPageBreak/>
        <w:t xml:space="preserve">числе по годам: 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1 401,4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2025 год – 1 406,8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2026 год – 1 422,2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2027 год –2 642,2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2028 год – 2 642,2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1 124 797,</w:t>
      </w:r>
      <w:r w:rsidR="009C3793">
        <w:rPr>
          <w:sz w:val="28"/>
          <w:szCs w:val="28"/>
        </w:rPr>
        <w:t>5</w:t>
      </w:r>
      <w:r>
        <w:rPr>
          <w:sz w:val="28"/>
          <w:szCs w:val="28"/>
        </w:rPr>
        <w:t xml:space="preserve">  тыс. руб., в том числе: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274</w:t>
      </w:r>
      <w:r w:rsidR="00EE6DC6">
        <w:rPr>
          <w:sz w:val="28"/>
          <w:szCs w:val="28"/>
        </w:rPr>
        <w:t> </w:t>
      </w:r>
      <w:r>
        <w:rPr>
          <w:sz w:val="28"/>
          <w:szCs w:val="28"/>
        </w:rPr>
        <w:t>01</w:t>
      </w:r>
      <w:r w:rsidR="009C3793">
        <w:rPr>
          <w:sz w:val="28"/>
          <w:szCs w:val="28"/>
        </w:rPr>
        <w:t>6</w:t>
      </w:r>
      <w:r w:rsidR="00EE6DC6">
        <w:rPr>
          <w:sz w:val="28"/>
          <w:szCs w:val="28"/>
        </w:rPr>
        <w:t>,</w:t>
      </w:r>
      <w:r w:rsidR="009C3793">
        <w:rPr>
          <w:sz w:val="28"/>
          <w:szCs w:val="28"/>
        </w:rPr>
        <w:t>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2025 год – 240 735,5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уб.; 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2026 год – 249 610,1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2027 год – 180 217,5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2028 год – 180 217,5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внебюджетных источников, в том числе привлеченных от иной приносящей доход деятельности, софинансирования гражданами по </w:t>
      </w:r>
      <w:proofErr w:type="gramStart"/>
      <w:r>
        <w:rPr>
          <w:sz w:val="28"/>
          <w:szCs w:val="28"/>
        </w:rPr>
        <w:t>инициативному</w:t>
      </w:r>
      <w:proofErr w:type="gramEnd"/>
      <w:r>
        <w:rPr>
          <w:sz w:val="28"/>
          <w:szCs w:val="28"/>
        </w:rPr>
        <w:t xml:space="preserve"> бюджетированию – 111 500,0 тыс. руб., в том числе: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2024 год – 22 300,0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2025 год – 22 300,0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2026 год – 22 300,0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2F1572" w:rsidRDefault="002F1572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2027 год – 22 300,0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C452C4" w:rsidRDefault="00C452C4" w:rsidP="001024CF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2028 год – 22 300,0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2F1572" w:rsidRDefault="002F1572" w:rsidP="001024CF">
      <w:pPr>
        <w:pStyle w:val="a3"/>
        <w:widowControl w:val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Необходимое финансовое обеспечение муниципальной программы с распределением расходов по годам и источникам финансирования приведено в приложении № 3 к  муниципальной программе.</w:t>
      </w:r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ходе исполнения бюджета города Бердска показатели финансового обеспечения реализации муниципальной программы и основных мероприятий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города Бердска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.»;</w:t>
      </w:r>
      <w:proofErr w:type="gramEnd"/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3) изложить приложение №3 к муниципальной программе в новой редакции согласно приложению к постановлению.</w:t>
      </w:r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2. Опубликовать настоящее постановление в </w:t>
      </w:r>
      <w:r w:rsidR="0012760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печатном издании «Официальный вестник органов местного самоупр</w:t>
      </w:r>
      <w:r w:rsidR="00177A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авления города Бердска «Вестник -</w:t>
      </w:r>
      <w:r w:rsidR="0012760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Бердск»,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 сетевом издании </w:t>
      </w:r>
      <w:r w:rsidR="0012760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«Официальный вестник органов местного самоупр</w:t>
      </w:r>
      <w:r w:rsidR="0052433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авления города Бердска «Вестник -</w:t>
      </w:r>
      <w:r w:rsidR="0012760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Бердск»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 разместить на официальном сайте администрации города Бердска.</w:t>
      </w:r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3.</w:t>
      </w:r>
      <w:r w:rsidR="0012760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Настоящее постановление вступает в силу со дня его опубликования.</w:t>
      </w:r>
    </w:p>
    <w:p w:rsidR="002F1572" w:rsidRDefault="002F1572" w:rsidP="001024CF">
      <w:pPr>
        <w:pStyle w:val="a3"/>
        <w:widowControl w:val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4. Контроль исполнения постановления возложить на заместителя главы администрации по социальным вопросам 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Добролюбскую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О.В.</w:t>
      </w:r>
    </w:p>
    <w:p w:rsidR="002F1572" w:rsidRDefault="002F1572" w:rsidP="001024CF">
      <w:pPr>
        <w:pStyle w:val="a3"/>
        <w:widowControl w:val="0"/>
        <w:ind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2F1572" w:rsidRDefault="002F1572" w:rsidP="001024CF">
      <w:pPr>
        <w:pStyle w:val="a3"/>
        <w:widowControl w:val="0"/>
        <w:ind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2F1572" w:rsidRDefault="0052433A" w:rsidP="001024CF">
      <w:pPr>
        <w:pStyle w:val="a3"/>
        <w:widowControl w:val="0"/>
        <w:ind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И.о. Главы</w:t>
      </w:r>
      <w:r w:rsidR="002F157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города Бердска                                                  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                  С.П. Лавров</w:t>
      </w:r>
    </w:p>
    <w:p w:rsidR="002F1572" w:rsidRPr="0052433A" w:rsidRDefault="002F1572" w:rsidP="001024CF">
      <w:pPr>
        <w:widowControl w:val="0"/>
        <w:suppressAutoHyphens w:val="0"/>
        <w:jc w:val="center"/>
        <w:rPr>
          <w:color w:val="D9D9D9" w:themeColor="background1" w:themeShade="D9"/>
          <w:sz w:val="28"/>
          <w:szCs w:val="28"/>
        </w:rPr>
      </w:pPr>
      <w:r w:rsidRPr="0052433A">
        <w:rPr>
          <w:color w:val="D9D9D9" w:themeColor="background1" w:themeShade="D9"/>
          <w:sz w:val="28"/>
          <w:szCs w:val="28"/>
        </w:rPr>
        <w:t>[МЕСТО ДЛЯ ПОДПИСИ]</w:t>
      </w:r>
    </w:p>
    <w:p w:rsidR="002F1572" w:rsidRDefault="002F1572" w:rsidP="001024CF">
      <w:pPr>
        <w:widowControl w:val="0"/>
        <w:suppressAutoHyphens w:val="0"/>
        <w:jc w:val="both"/>
        <w:rPr>
          <w:sz w:val="20"/>
          <w:szCs w:val="20"/>
        </w:rPr>
      </w:pPr>
    </w:p>
    <w:p w:rsidR="002F1572" w:rsidRDefault="002F1572" w:rsidP="001024CF">
      <w:pPr>
        <w:widowControl w:val="0"/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О.М. Мокриенко</w:t>
      </w:r>
    </w:p>
    <w:p w:rsidR="002F1572" w:rsidRDefault="002F1572" w:rsidP="001024CF">
      <w:pPr>
        <w:widowControl w:val="0"/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31488</w:t>
      </w:r>
    </w:p>
    <w:p w:rsidR="002F1572" w:rsidRDefault="002F1572" w:rsidP="001024CF">
      <w:pPr>
        <w:widowControl w:val="0"/>
        <w:suppressAutoHyphens w:val="0"/>
        <w:sectPr w:rsidR="002F1572" w:rsidSect="008B6D07">
          <w:headerReference w:type="even" r:id="rId7"/>
          <w:headerReference w:type="default" r:id="rId8"/>
          <w:footerReference w:type="even" r:id="rId9"/>
          <w:type w:val="continuous"/>
          <w:pgSz w:w="11906" w:h="16838"/>
          <w:pgMar w:top="1134" w:right="567" w:bottom="1134" w:left="1418" w:header="0" w:footer="0" w:gutter="0"/>
          <w:cols w:space="720"/>
          <w:formProt w:val="0"/>
          <w:titlePg/>
        </w:sectPr>
      </w:pPr>
    </w:p>
    <w:p w:rsidR="002F1572" w:rsidRDefault="002F1572" w:rsidP="001024CF">
      <w:pPr>
        <w:widowControl w:val="0"/>
        <w:suppressAutoHyphens w:val="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t xml:space="preserve">ПРИЛОЖЕНИЕ </w:t>
      </w:r>
    </w:p>
    <w:p w:rsidR="002F1572" w:rsidRDefault="002F1572" w:rsidP="001024CF">
      <w:pPr>
        <w:widowControl w:val="0"/>
        <w:suppressAutoHyphens w:val="0"/>
        <w:ind w:left="9639"/>
        <w:jc w:val="center"/>
      </w:pPr>
      <w:r>
        <w:t xml:space="preserve">                         к постановлению администрации </w:t>
      </w:r>
    </w:p>
    <w:p w:rsidR="00547A48" w:rsidRDefault="002F1572" w:rsidP="001024CF">
      <w:pPr>
        <w:widowControl w:val="0"/>
        <w:tabs>
          <w:tab w:val="left" w:pos="10348"/>
          <w:tab w:val="left" w:pos="10490"/>
          <w:tab w:val="left" w:pos="11057"/>
        </w:tabs>
        <w:suppressAutoHyphens w:val="0"/>
        <w:ind w:left="9639"/>
        <w:jc w:val="center"/>
      </w:pPr>
      <w:r>
        <w:t xml:space="preserve">                        города Бердска                                                                                                                                                                          </w:t>
      </w:r>
      <w:r w:rsidR="00547A48">
        <w:t xml:space="preserve">   </w:t>
      </w:r>
    </w:p>
    <w:p w:rsidR="002F1572" w:rsidRDefault="00547A48" w:rsidP="001024CF">
      <w:pPr>
        <w:widowControl w:val="0"/>
        <w:tabs>
          <w:tab w:val="left" w:pos="10348"/>
          <w:tab w:val="left" w:pos="10490"/>
          <w:tab w:val="left" w:pos="11057"/>
        </w:tabs>
        <w:suppressAutoHyphens w:val="0"/>
        <w:ind w:left="9639"/>
        <w:jc w:val="center"/>
      </w:pPr>
      <w:r>
        <w:t xml:space="preserve">                            </w:t>
      </w:r>
      <w:r w:rsidR="002F1572">
        <w:t>от  _</w:t>
      </w:r>
      <w:r>
        <w:t>24.12.2024</w:t>
      </w:r>
      <w:bookmarkStart w:id="0" w:name="_GoBack"/>
      <w:bookmarkEnd w:id="0"/>
      <w:r w:rsidR="002F1572">
        <w:t>_ №_</w:t>
      </w:r>
      <w:r>
        <w:t>5489/65</w:t>
      </w:r>
    </w:p>
    <w:p w:rsidR="002F1572" w:rsidRDefault="002F1572" w:rsidP="001024CF">
      <w:pPr>
        <w:widowControl w:val="0"/>
        <w:suppressAutoHyphens w:val="0"/>
        <w:ind w:firstLine="54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« ПРИЛОЖЕНИЕ № 3</w:t>
      </w:r>
    </w:p>
    <w:p w:rsidR="002F1572" w:rsidRDefault="002F1572" w:rsidP="001024CF">
      <w:pPr>
        <w:widowControl w:val="0"/>
        <w:suppressAutoHyphens w:val="0"/>
        <w:ind w:firstLine="540"/>
        <w:jc w:val="right"/>
      </w:pPr>
      <w:r>
        <w:t xml:space="preserve">                                                                      к муниципальной программе</w:t>
      </w:r>
    </w:p>
    <w:p w:rsidR="002F1572" w:rsidRDefault="002F1572" w:rsidP="001024CF">
      <w:pPr>
        <w:widowControl w:val="0"/>
        <w:suppressAutoHyphens w:val="0"/>
        <w:ind w:firstLine="540"/>
        <w:jc w:val="right"/>
      </w:pPr>
      <w:r>
        <w:t xml:space="preserve">                                                                        «Культура города Бердска»</w:t>
      </w:r>
    </w:p>
    <w:p w:rsidR="002F1572" w:rsidRDefault="002F1572" w:rsidP="001024CF">
      <w:pPr>
        <w:widowControl w:val="0"/>
        <w:suppressAutoHyphens w:val="0"/>
        <w:rPr>
          <w:sz w:val="28"/>
          <w:szCs w:val="28"/>
        </w:rPr>
      </w:pPr>
    </w:p>
    <w:p w:rsidR="002F1572" w:rsidRDefault="002F1572" w:rsidP="001024CF">
      <w:pPr>
        <w:widowControl w:val="0"/>
        <w:suppressAutoHyphens w:val="0"/>
        <w:jc w:val="center"/>
        <w:rPr>
          <w:b/>
          <w:sz w:val="28"/>
          <w:szCs w:val="28"/>
        </w:rPr>
      </w:pPr>
      <w:bookmarkStart w:id="1" w:name="P530"/>
      <w:bookmarkEnd w:id="1"/>
      <w:r>
        <w:rPr>
          <w:b/>
          <w:sz w:val="28"/>
          <w:szCs w:val="28"/>
        </w:rPr>
        <w:t>СВОДНЫЕ ФИНАНСОВЫЕ ЗАТРАТЫ</w:t>
      </w:r>
    </w:p>
    <w:p w:rsidR="002F1572" w:rsidRDefault="002F1572" w:rsidP="001024CF">
      <w:pPr>
        <w:widowControl w:val="0"/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города Бердска</w:t>
      </w:r>
    </w:p>
    <w:p w:rsidR="002F1572" w:rsidRDefault="002F1572" w:rsidP="001024CF">
      <w:pPr>
        <w:widowControl w:val="0"/>
        <w:suppressAutoHyphens w:val="0"/>
        <w:ind w:firstLine="540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990"/>
        <w:gridCol w:w="1719"/>
        <w:gridCol w:w="1441"/>
        <w:gridCol w:w="1402"/>
        <w:gridCol w:w="1478"/>
        <w:gridCol w:w="1485"/>
        <w:gridCol w:w="1483"/>
        <w:gridCol w:w="1979"/>
      </w:tblGrid>
      <w:tr w:rsidR="002F1572" w:rsidTr="002F1572"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Источники и объемы расходов по программе</w:t>
            </w:r>
          </w:p>
        </w:tc>
        <w:tc>
          <w:tcPr>
            <w:tcW w:w="8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Финансовые затраты, тыс. руб.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2F1572" w:rsidTr="002F1572"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в том числе по годам реализации программы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  <w:tr w:rsidR="002F1572" w:rsidTr="002F1572"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2026</w:t>
            </w:r>
          </w:p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  <w:tr w:rsidR="002F1572" w:rsidTr="002F1572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        8</w:t>
            </w:r>
          </w:p>
        </w:tc>
      </w:tr>
      <w:tr w:rsidR="002F1572" w:rsidTr="002F1572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Всего финансовых затрат, в том числе за счет: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3B158D">
            <w:pPr>
              <w:widowControl w:val="0"/>
              <w:suppressAutoHyphens w:val="0"/>
              <w:jc w:val="right"/>
            </w:pPr>
            <w:r>
              <w:t>1 246 419,</w:t>
            </w:r>
            <w:r w:rsidR="003B158D">
              <w:t>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A56307" w:rsidP="00EE6DC6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297 927,</w:t>
            </w:r>
            <w:r w:rsidR="003B158D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264 645,9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273 527,5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205 159,7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205 159,7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  <w:tr w:rsidR="002F1572" w:rsidTr="002F1572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>средств федерального бюджета</w:t>
            </w:r>
            <w:hyperlink w:anchor="P579">
              <w:r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607,5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208,7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203,6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  <w:tr w:rsidR="002F1572" w:rsidTr="002F1572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средств областного бюджета НСО </w:t>
            </w:r>
            <w:hyperlink w:anchor="P579">
              <w:r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t>9 514,8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1 401,4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1 406,8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1 422,2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2 642,2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2 642,2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  <w:tr w:rsidR="002F1572" w:rsidTr="002F1572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средств местного бюджета </w:t>
            </w:r>
            <w:hyperlink w:anchor="P579">
              <w:r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Pr="00A56307" w:rsidRDefault="00A56307" w:rsidP="003B158D">
            <w:pPr>
              <w:widowControl w:val="0"/>
              <w:suppressAutoHyphens w:val="0"/>
              <w:jc w:val="right"/>
            </w:pPr>
            <w:r w:rsidRPr="00A56307">
              <w:t>1 124 797,</w:t>
            </w:r>
            <w:r w:rsidR="003B158D">
              <w:t>5</w:t>
            </w:r>
            <w:r w:rsidRPr="00A56307">
              <w:t xml:space="preserve"> 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Pr="00A56307" w:rsidRDefault="00A56307" w:rsidP="003B158D">
            <w:pPr>
              <w:widowControl w:val="0"/>
              <w:suppressAutoHyphens w:val="0"/>
              <w:jc w:val="right"/>
            </w:pPr>
            <w:r w:rsidRPr="00A56307">
              <w:t>274</w:t>
            </w:r>
            <w:r w:rsidR="00EE6DC6">
              <w:t> </w:t>
            </w:r>
            <w:r w:rsidRPr="00A56307">
              <w:t>01</w:t>
            </w:r>
            <w:r w:rsidR="003B158D">
              <w:t>6</w:t>
            </w:r>
            <w:r w:rsidR="00EE6DC6">
              <w:t>,</w:t>
            </w:r>
            <w:r w:rsidR="003B158D">
              <w:t>9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240 735,5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249 610,1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180 217,5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180 217,5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  <w:tr w:rsidR="002F1572" w:rsidTr="002F1572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  <w:r>
              <w:rPr>
                <w:sz w:val="22"/>
                <w:szCs w:val="22"/>
              </w:rPr>
              <w:t xml:space="preserve">внебюджетных источников </w:t>
            </w:r>
            <w:hyperlink w:anchor="P579">
              <w:r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111 500,0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22 300,0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22 300,0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22 300,0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22 300,0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  <w:jc w:val="right"/>
            </w:pPr>
            <w:r>
              <w:rPr>
                <w:sz w:val="22"/>
                <w:szCs w:val="22"/>
              </w:rPr>
              <w:t>22 300,0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2" w:rsidRDefault="002F1572" w:rsidP="001024CF">
            <w:pPr>
              <w:widowControl w:val="0"/>
              <w:suppressAutoHyphens w:val="0"/>
            </w:pPr>
          </w:p>
        </w:tc>
      </w:tr>
    </w:tbl>
    <w:p w:rsidR="002F1572" w:rsidRDefault="002F1572" w:rsidP="001024CF">
      <w:pPr>
        <w:widowControl w:val="0"/>
        <w:suppressAutoHyphens w:val="0"/>
        <w:spacing w:before="220"/>
        <w:jc w:val="both"/>
        <w:rPr>
          <w:sz w:val="28"/>
          <w:szCs w:val="28"/>
        </w:rPr>
      </w:pPr>
      <w:bookmarkStart w:id="2" w:name="P579"/>
      <w:bookmarkEnd w:id="2"/>
      <w:r>
        <w:rPr>
          <w:sz w:val="28"/>
          <w:szCs w:val="28"/>
        </w:rPr>
        <w:t>&lt;*&gt; Указываются прогнозные значения.</w:t>
      </w:r>
    </w:p>
    <w:p w:rsidR="002F1572" w:rsidRDefault="002F1572" w:rsidP="001024CF">
      <w:pPr>
        <w:widowControl w:val="0"/>
        <w:suppressAutoHyphens w:val="0"/>
        <w:jc w:val="center"/>
      </w:pPr>
      <w:r>
        <w:t>__________________</w:t>
      </w:r>
      <w:r>
        <w:rPr>
          <w:sz w:val="28"/>
          <w:szCs w:val="28"/>
        </w:rPr>
        <w:t xml:space="preserve"> ».</w:t>
      </w:r>
    </w:p>
    <w:p w:rsidR="00121D71" w:rsidRDefault="00A56307" w:rsidP="001024CF">
      <w:pPr>
        <w:widowControl w:val="0"/>
        <w:suppressAutoHyphens w:val="0"/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2F1572">
        <w:rPr>
          <w:sz w:val="28"/>
          <w:szCs w:val="28"/>
        </w:rPr>
        <w:t xml:space="preserve">________________       </w:t>
      </w:r>
    </w:p>
    <w:p w:rsidR="001024CF" w:rsidRDefault="001024CF">
      <w:pPr>
        <w:widowControl w:val="0"/>
        <w:suppressAutoHyphens w:val="0"/>
      </w:pPr>
    </w:p>
    <w:sectPr w:rsidR="001024CF" w:rsidSect="008B6D07">
      <w:type w:val="continuous"/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85" w:rsidRDefault="00CE6585" w:rsidP="002F1572">
      <w:r>
        <w:separator/>
      </w:r>
    </w:p>
  </w:endnote>
  <w:endnote w:type="continuationSeparator" w:id="0">
    <w:p w:rsidR="00CE6585" w:rsidRDefault="00CE6585" w:rsidP="002F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85" w:rsidRDefault="00547A48">
    <w:pPr>
      <w:pStyle w:val="12"/>
    </w:pPr>
    <w:r>
      <w:pict>
        <v:rect id="_x0000_s2050" style="position:absolute;margin-left:0;margin-top:.05pt;width:1.15pt;height:1.15pt;z-index:251661312;mso-wrap-distance-left:0;mso-wrap-distance-right:0;mso-position-horizontal:center;mso-position-horizontal-relative:margin">
          <v:fill opacity="0"/>
          <v:textbox inset="0,0,0,0">
            <w:txbxContent>
              <w:p w:rsidR="00CE6585" w:rsidRDefault="00191C41">
                <w:pPr>
                  <w:pStyle w:val="12"/>
                  <w:rPr>
                    <w:rStyle w:val="a5"/>
                    <w:rFonts w:eastAsiaTheme="majorEastAsia"/>
                  </w:rPr>
                </w:pPr>
                <w:r>
                  <w:rPr>
                    <w:rStyle w:val="a5"/>
                    <w:rFonts w:eastAsiaTheme="majorEastAsia"/>
                  </w:rPr>
                  <w:fldChar w:fldCharType="begin"/>
                </w:r>
                <w:r w:rsidR="00CE6585">
                  <w:rPr>
                    <w:rStyle w:val="a5"/>
                  </w:rPr>
                  <w:instrText>PAGE</w:instrText>
                </w:r>
                <w:r>
                  <w:rPr>
                    <w:rStyle w:val="a5"/>
                  </w:rPr>
                  <w:fldChar w:fldCharType="separate"/>
                </w:r>
                <w:r w:rsidR="00CE6585"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85" w:rsidRDefault="00CE6585" w:rsidP="002F1572">
      <w:r>
        <w:separator/>
      </w:r>
    </w:p>
  </w:footnote>
  <w:footnote w:type="continuationSeparator" w:id="0">
    <w:p w:rsidR="00CE6585" w:rsidRDefault="00CE6585" w:rsidP="002F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85" w:rsidRDefault="00547A48">
    <w:pPr>
      <w:pStyle w:val="11"/>
    </w:pPr>
    <w:r>
      <w:pict>
        <v:rect id="_x0000_s2049" style="position:absolute;margin-left:0;margin-top:.05pt;width:1.15pt;height:1.15pt;z-index:251660288;mso-wrap-distance-left:0;mso-wrap-distance-right:0;mso-position-horizontal:center;mso-position-horizontal-relative:margin">
          <v:fill opacity="0"/>
          <v:textbox inset="0,0,0,0">
            <w:txbxContent>
              <w:p w:rsidR="00CE6585" w:rsidRDefault="00191C41">
                <w:pPr>
                  <w:pStyle w:val="11"/>
                  <w:rPr>
                    <w:rStyle w:val="a5"/>
                    <w:rFonts w:eastAsiaTheme="majorEastAsia"/>
                  </w:rPr>
                </w:pPr>
                <w:r>
                  <w:rPr>
                    <w:rStyle w:val="a5"/>
                    <w:rFonts w:eastAsiaTheme="majorEastAsia"/>
                  </w:rPr>
                  <w:fldChar w:fldCharType="begin"/>
                </w:r>
                <w:r w:rsidR="00CE6585">
                  <w:rPr>
                    <w:rStyle w:val="a5"/>
                  </w:rPr>
                  <w:instrText>PAGE</w:instrText>
                </w:r>
                <w:r>
                  <w:rPr>
                    <w:rStyle w:val="a5"/>
                  </w:rPr>
                  <w:fldChar w:fldCharType="separate"/>
                </w:r>
                <w:r w:rsidR="00CE6585">
                  <w:rPr>
                    <w:rStyle w:val="a5"/>
                  </w:rPr>
                  <w:t>0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4718"/>
      <w:docPartObj>
        <w:docPartGallery w:val="Page Numbers (Top of Page)"/>
        <w:docPartUnique/>
      </w:docPartObj>
    </w:sdtPr>
    <w:sdtEndPr/>
    <w:sdtContent>
      <w:p w:rsidR="00CE6585" w:rsidRDefault="00547A48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572"/>
    <w:rsid w:val="0003506A"/>
    <w:rsid w:val="00075E16"/>
    <w:rsid w:val="001024CF"/>
    <w:rsid w:val="00121D71"/>
    <w:rsid w:val="0012760A"/>
    <w:rsid w:val="00177A7D"/>
    <w:rsid w:val="00191C41"/>
    <w:rsid w:val="001F0F64"/>
    <w:rsid w:val="002C3FDE"/>
    <w:rsid w:val="002F1572"/>
    <w:rsid w:val="003B158D"/>
    <w:rsid w:val="003C705B"/>
    <w:rsid w:val="003E67BE"/>
    <w:rsid w:val="00483F7E"/>
    <w:rsid w:val="0052433A"/>
    <w:rsid w:val="00547A48"/>
    <w:rsid w:val="005E4DD5"/>
    <w:rsid w:val="0064241F"/>
    <w:rsid w:val="00661652"/>
    <w:rsid w:val="0070360C"/>
    <w:rsid w:val="007067D5"/>
    <w:rsid w:val="00721F51"/>
    <w:rsid w:val="00785E08"/>
    <w:rsid w:val="00805E15"/>
    <w:rsid w:val="00836448"/>
    <w:rsid w:val="008B6D07"/>
    <w:rsid w:val="009C3793"/>
    <w:rsid w:val="00A03B80"/>
    <w:rsid w:val="00A32448"/>
    <w:rsid w:val="00A56307"/>
    <w:rsid w:val="00B1243F"/>
    <w:rsid w:val="00BC5F71"/>
    <w:rsid w:val="00BC7CEA"/>
    <w:rsid w:val="00BE1F6A"/>
    <w:rsid w:val="00C17AD9"/>
    <w:rsid w:val="00C31126"/>
    <w:rsid w:val="00C452C4"/>
    <w:rsid w:val="00C55986"/>
    <w:rsid w:val="00CA1B38"/>
    <w:rsid w:val="00CE0FFB"/>
    <w:rsid w:val="00CE6585"/>
    <w:rsid w:val="00E15A6B"/>
    <w:rsid w:val="00EE6DC6"/>
    <w:rsid w:val="00F62F0F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документа"/>
    <w:qFormat/>
    <w:rsid w:val="002F1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Лекция"/>
    <w:basedOn w:val="a"/>
    <w:next w:val="a"/>
    <w:link w:val="10"/>
    <w:uiPriority w:val="9"/>
    <w:qFormat/>
    <w:rsid w:val="003E67BE"/>
    <w:pPr>
      <w:keepNext/>
      <w:keepLines/>
      <w:suppressAutoHyphens w:val="0"/>
      <w:jc w:val="center"/>
      <w:outlineLvl w:val="0"/>
    </w:pPr>
    <w:rPr>
      <w:rFonts w:ascii="Book Antiqua" w:eastAsiaTheme="majorEastAsia" w:hAnsi="Book Antiqua" w:cstheme="majorBidi"/>
      <w:b/>
      <w:sz w:val="46"/>
      <w:szCs w:val="32"/>
      <w:lang w:eastAsia="en-US"/>
    </w:rPr>
  </w:style>
  <w:style w:type="paragraph" w:styleId="2">
    <w:name w:val="heading 2"/>
    <w:aliases w:val="Дисциплина"/>
    <w:basedOn w:val="a"/>
    <w:next w:val="a"/>
    <w:link w:val="20"/>
    <w:uiPriority w:val="9"/>
    <w:unhideWhenUsed/>
    <w:qFormat/>
    <w:rsid w:val="003E67BE"/>
    <w:pPr>
      <w:keepNext/>
      <w:keepLines/>
      <w:suppressAutoHyphens w:val="0"/>
      <w:jc w:val="center"/>
      <w:outlineLvl w:val="1"/>
    </w:pPr>
    <w:rPr>
      <w:rFonts w:ascii="Book Antiqua" w:eastAsiaTheme="majorEastAsia" w:hAnsi="Book Antiqua" w:cstheme="majorBidi"/>
      <w:sz w:val="42"/>
      <w:szCs w:val="26"/>
      <w:lang w:eastAsia="en-US"/>
    </w:rPr>
  </w:style>
  <w:style w:type="paragraph" w:styleId="3">
    <w:name w:val="heading 3"/>
    <w:aliases w:val="Автор"/>
    <w:basedOn w:val="a"/>
    <w:next w:val="a"/>
    <w:link w:val="30"/>
    <w:uiPriority w:val="9"/>
    <w:unhideWhenUsed/>
    <w:qFormat/>
    <w:rsid w:val="003E67BE"/>
    <w:pPr>
      <w:keepNext/>
      <w:keepLines/>
      <w:suppressAutoHyphens w:val="0"/>
      <w:outlineLvl w:val="2"/>
    </w:pPr>
    <w:rPr>
      <w:rFonts w:ascii="Book Antiqua" w:eastAsiaTheme="majorEastAsia" w:hAnsi="Book Antiqua" w:cstheme="majorBidi"/>
      <w:sz w:val="38"/>
      <w:lang w:eastAsia="en-US"/>
    </w:rPr>
  </w:style>
  <w:style w:type="paragraph" w:styleId="4">
    <w:name w:val="heading 4"/>
    <w:aliases w:val="План"/>
    <w:basedOn w:val="a"/>
    <w:next w:val="a"/>
    <w:link w:val="40"/>
    <w:uiPriority w:val="9"/>
    <w:unhideWhenUsed/>
    <w:qFormat/>
    <w:rsid w:val="003E67BE"/>
    <w:pPr>
      <w:keepNext/>
      <w:keepLines/>
      <w:suppressAutoHyphens w:val="0"/>
      <w:spacing w:line="360" w:lineRule="auto"/>
      <w:outlineLvl w:val="3"/>
    </w:pPr>
    <w:rPr>
      <w:rFonts w:ascii="Book Antiqua" w:eastAsiaTheme="majorEastAsia" w:hAnsi="Book Antiqua" w:cstheme="majorBidi"/>
      <w:iCs/>
      <w:sz w:val="3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грамма"/>
    <w:qFormat/>
    <w:rsid w:val="003E67BE"/>
    <w:pPr>
      <w:spacing w:after="0" w:line="240" w:lineRule="auto"/>
      <w:ind w:firstLine="709"/>
      <w:jc w:val="center"/>
    </w:pPr>
    <w:rPr>
      <w:rFonts w:ascii="Book Antiqua" w:hAnsi="Book Antiqua"/>
      <w:b/>
      <w:color w:val="256569"/>
      <w:sz w:val="46"/>
    </w:rPr>
  </w:style>
  <w:style w:type="character" w:customStyle="1" w:styleId="10">
    <w:name w:val="Заголовок 1 Знак"/>
    <w:aliases w:val="Лекция Знак"/>
    <w:basedOn w:val="a0"/>
    <w:link w:val="1"/>
    <w:uiPriority w:val="9"/>
    <w:rsid w:val="003E67BE"/>
    <w:rPr>
      <w:rFonts w:ascii="Book Antiqua" w:eastAsiaTheme="majorEastAsia" w:hAnsi="Book Antiqua" w:cstheme="majorBidi"/>
      <w:b/>
      <w:sz w:val="46"/>
      <w:szCs w:val="32"/>
    </w:rPr>
  </w:style>
  <w:style w:type="character" w:customStyle="1" w:styleId="20">
    <w:name w:val="Заголовок 2 Знак"/>
    <w:aliases w:val="Дисциплина Знак"/>
    <w:basedOn w:val="a0"/>
    <w:link w:val="2"/>
    <w:uiPriority w:val="9"/>
    <w:rsid w:val="003E67BE"/>
    <w:rPr>
      <w:rFonts w:ascii="Book Antiqua" w:eastAsiaTheme="majorEastAsia" w:hAnsi="Book Antiqua" w:cstheme="majorBidi"/>
      <w:sz w:val="42"/>
      <w:szCs w:val="26"/>
    </w:rPr>
  </w:style>
  <w:style w:type="character" w:customStyle="1" w:styleId="30">
    <w:name w:val="Заголовок 3 Знак"/>
    <w:aliases w:val="Автор Знак"/>
    <w:basedOn w:val="a0"/>
    <w:link w:val="3"/>
    <w:uiPriority w:val="9"/>
    <w:rsid w:val="003E67BE"/>
    <w:rPr>
      <w:rFonts w:ascii="Book Antiqua" w:eastAsiaTheme="majorEastAsia" w:hAnsi="Book Antiqua" w:cstheme="majorBidi"/>
      <w:sz w:val="38"/>
      <w:szCs w:val="24"/>
    </w:rPr>
  </w:style>
  <w:style w:type="character" w:customStyle="1" w:styleId="40">
    <w:name w:val="Заголовок 4 Знак"/>
    <w:aliases w:val="План Знак"/>
    <w:basedOn w:val="a0"/>
    <w:link w:val="4"/>
    <w:uiPriority w:val="9"/>
    <w:rsid w:val="003E67BE"/>
    <w:rPr>
      <w:rFonts w:ascii="Book Antiqua" w:eastAsiaTheme="majorEastAsia" w:hAnsi="Book Antiqua" w:cstheme="majorBidi"/>
      <w:iCs/>
      <w:sz w:val="38"/>
    </w:rPr>
  </w:style>
  <w:style w:type="paragraph" w:styleId="a4">
    <w:name w:val="List Paragraph"/>
    <w:basedOn w:val="a"/>
    <w:uiPriority w:val="34"/>
    <w:qFormat/>
    <w:rsid w:val="003E67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page number"/>
    <w:basedOn w:val="a0"/>
    <w:qFormat/>
    <w:rsid w:val="002F1572"/>
  </w:style>
  <w:style w:type="paragraph" w:customStyle="1" w:styleId="11">
    <w:name w:val="Верхний колонтитул1"/>
    <w:basedOn w:val="a"/>
    <w:uiPriority w:val="99"/>
    <w:rsid w:val="002F15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nhideWhenUsed/>
    <w:rsid w:val="002F157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F1572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2F1572"/>
    <w:pPr>
      <w:widowControl w:val="0"/>
      <w:suppressAutoHyphens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F15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1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5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7A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A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Андрейченко Зоя Федоровна</cp:lastModifiedBy>
  <cp:revision>15</cp:revision>
  <cp:lastPrinted>2024-12-24T04:20:00Z</cp:lastPrinted>
  <dcterms:created xsi:type="dcterms:W3CDTF">2024-11-11T09:32:00Z</dcterms:created>
  <dcterms:modified xsi:type="dcterms:W3CDTF">2024-12-24T04:20:00Z</dcterms:modified>
</cp:coreProperties>
</file>